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No. Oficio.- </w:t>
      </w:r>
      <w:r w:rsidR="00694D32">
        <w:rPr>
          <w:rFonts w:asciiTheme="minorHAnsi" w:hAnsiTheme="minorHAnsi" w:cs="Arial"/>
          <w:b/>
          <w:color w:val="FF0000"/>
          <w:sz w:val="22"/>
          <w:szCs w:val="22"/>
        </w:rPr>
        <w:t>/2017</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1E05BF">
        <w:rPr>
          <w:rFonts w:cs="Arial"/>
          <w:b/>
          <w:color w:val="FF0000"/>
        </w:rPr>
        <w:t>23 de Mayo</w:t>
      </w:r>
      <w:r w:rsidR="00694D32">
        <w:rPr>
          <w:rFonts w:cs="Arial"/>
          <w:b/>
          <w:color w:val="FF0000"/>
        </w:rPr>
        <w:t xml:space="preserve"> 2017</w:t>
      </w:r>
      <w:r w:rsidRPr="00D82FB4">
        <w:rPr>
          <w:rFonts w:cs="Arial"/>
          <w:b/>
          <w:color w:val="FF0000"/>
        </w:rPr>
        <w:t>.</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A34D65">
        <w:rPr>
          <w:rFonts w:asciiTheme="minorHAnsi" w:hAnsiTheme="minorHAnsi" w:cs="Arial"/>
          <w:b/>
          <w:color w:val="000000" w:themeColor="text1"/>
          <w:sz w:val="22"/>
          <w:szCs w:val="22"/>
          <w:lang w:val="es-MX"/>
        </w:rPr>
        <w:t>2</w:t>
      </w:r>
      <w:r w:rsidR="001E05BF">
        <w:rPr>
          <w:rFonts w:asciiTheme="minorHAnsi" w:hAnsiTheme="minorHAnsi" w:cs="Arial"/>
          <w:b/>
          <w:color w:val="000000" w:themeColor="text1"/>
          <w:sz w:val="22"/>
          <w:szCs w:val="22"/>
          <w:lang w:val="es-MX"/>
        </w:rPr>
        <w:t>3</w:t>
      </w:r>
      <w:r w:rsidRPr="00E301B0">
        <w:rPr>
          <w:rFonts w:asciiTheme="minorHAnsi" w:hAnsiTheme="minorHAnsi" w:cs="Arial"/>
          <w:b/>
          <w:color w:val="000000" w:themeColor="text1"/>
          <w:sz w:val="22"/>
          <w:szCs w:val="22"/>
          <w:lang w:val="es-MX"/>
        </w:rPr>
        <w:t xml:space="preserve">ª </w:t>
      </w:r>
      <w:r w:rsidR="00694D32">
        <w:rPr>
          <w:rFonts w:asciiTheme="minorHAnsi" w:hAnsiTheme="minorHAnsi" w:cs="Arial"/>
          <w:b/>
          <w:color w:val="000000" w:themeColor="text1"/>
          <w:sz w:val="22"/>
          <w:szCs w:val="22"/>
          <w:lang w:val="es-MX"/>
        </w:rPr>
        <w:t>VIGESIMA</w:t>
      </w:r>
      <w:r w:rsidR="001A4061">
        <w:rPr>
          <w:rFonts w:asciiTheme="minorHAnsi" w:hAnsiTheme="minorHAnsi" w:cs="Arial"/>
          <w:b/>
          <w:color w:val="000000" w:themeColor="text1"/>
          <w:sz w:val="22"/>
          <w:szCs w:val="22"/>
          <w:lang w:val="es-MX"/>
        </w:rPr>
        <w:t xml:space="preserve"> </w:t>
      </w:r>
      <w:r w:rsidR="00A34D65">
        <w:rPr>
          <w:rFonts w:asciiTheme="minorHAnsi" w:hAnsiTheme="minorHAnsi" w:cs="Arial"/>
          <w:b/>
          <w:color w:val="000000" w:themeColor="text1"/>
          <w:sz w:val="22"/>
          <w:szCs w:val="22"/>
          <w:lang w:val="es-MX"/>
        </w:rPr>
        <w:t xml:space="preserve">PRIMERA </w:t>
      </w:r>
      <w:r w:rsidRPr="00E301B0">
        <w:rPr>
          <w:rFonts w:asciiTheme="minorHAnsi" w:hAnsiTheme="minorHAnsi" w:cs="Arial"/>
          <w:b/>
          <w:color w:val="000000" w:themeColor="text1"/>
          <w:sz w:val="22"/>
          <w:szCs w:val="22"/>
          <w:lang w:val="es-MX"/>
        </w:rPr>
        <w:t xml:space="preserve">SESIÓN 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694D32">
        <w:rPr>
          <w:rFonts w:asciiTheme="minorHAnsi" w:hAnsiTheme="minorHAnsi" w:cs="Arial"/>
          <w:b/>
          <w:bCs/>
          <w:color w:val="000000" w:themeColor="text1"/>
          <w:sz w:val="22"/>
          <w:szCs w:val="22"/>
          <w:lang w:val="es-MX"/>
        </w:rPr>
        <w:t>M</w:t>
      </w:r>
      <w:r w:rsidR="001E05BF">
        <w:rPr>
          <w:rFonts w:asciiTheme="minorHAnsi" w:hAnsiTheme="minorHAnsi" w:cs="Arial"/>
          <w:b/>
          <w:bCs/>
          <w:color w:val="000000" w:themeColor="text1"/>
          <w:sz w:val="22"/>
          <w:szCs w:val="22"/>
          <w:lang w:val="es-MX"/>
        </w:rPr>
        <w:t>ARTES</w:t>
      </w:r>
      <w:r w:rsidR="00694D32">
        <w:rPr>
          <w:rFonts w:asciiTheme="minorHAnsi" w:hAnsiTheme="minorHAnsi" w:cs="Arial"/>
          <w:b/>
          <w:bCs/>
          <w:color w:val="000000" w:themeColor="text1"/>
          <w:sz w:val="22"/>
          <w:szCs w:val="22"/>
          <w:lang w:val="es-MX"/>
        </w:rPr>
        <w:t xml:space="preserve"> </w:t>
      </w:r>
      <w:r w:rsidR="001E05BF">
        <w:rPr>
          <w:rFonts w:asciiTheme="minorHAnsi" w:hAnsiTheme="minorHAnsi" w:cs="Arial"/>
          <w:b/>
          <w:bCs/>
          <w:color w:val="000000" w:themeColor="text1"/>
          <w:sz w:val="22"/>
          <w:szCs w:val="22"/>
          <w:lang w:val="es-MX"/>
        </w:rPr>
        <w:t>23</w:t>
      </w:r>
      <w:r w:rsidR="0004776E">
        <w:rPr>
          <w:rFonts w:asciiTheme="minorHAnsi" w:hAnsiTheme="minorHAnsi" w:cs="Arial"/>
          <w:b/>
          <w:bCs/>
          <w:color w:val="000000" w:themeColor="text1"/>
          <w:sz w:val="22"/>
          <w:szCs w:val="22"/>
          <w:lang w:val="es-MX"/>
        </w:rPr>
        <w:t xml:space="preserve"> DE </w:t>
      </w:r>
      <w:r w:rsidR="001E05BF">
        <w:rPr>
          <w:rFonts w:asciiTheme="minorHAnsi" w:hAnsiTheme="minorHAnsi" w:cs="Arial"/>
          <w:b/>
          <w:bCs/>
          <w:color w:val="000000" w:themeColor="text1"/>
          <w:sz w:val="22"/>
          <w:szCs w:val="22"/>
          <w:lang w:val="es-MX"/>
        </w:rPr>
        <w:t>MAYO</w:t>
      </w:r>
      <w:r w:rsidR="00694D32">
        <w:rPr>
          <w:rFonts w:asciiTheme="minorHAnsi" w:hAnsiTheme="minorHAnsi" w:cs="Arial"/>
          <w:b/>
          <w:bCs/>
          <w:color w:val="000000" w:themeColor="text1"/>
          <w:sz w:val="22"/>
          <w:szCs w:val="22"/>
          <w:lang w:val="es-MX"/>
        </w:rPr>
        <w:t xml:space="preserve"> 2017</w:t>
      </w:r>
      <w:r w:rsidR="009E223A">
        <w:rPr>
          <w:rFonts w:asciiTheme="minorHAnsi" w:hAnsiTheme="minorHAnsi" w:cs="Arial"/>
          <w:b/>
          <w:color w:val="000000" w:themeColor="text1"/>
          <w:sz w:val="22"/>
          <w:szCs w:val="22"/>
          <w:lang w:val="es-MX"/>
        </w:rPr>
        <w:t xml:space="preserve">, a las </w:t>
      </w:r>
      <w:r w:rsidR="001E05BF">
        <w:rPr>
          <w:rFonts w:asciiTheme="minorHAnsi" w:hAnsiTheme="minorHAnsi" w:cs="Arial"/>
          <w:b/>
          <w:color w:val="000000" w:themeColor="text1"/>
          <w:sz w:val="22"/>
          <w:szCs w:val="22"/>
          <w:lang w:val="es-MX"/>
        </w:rPr>
        <w:t>17</w:t>
      </w:r>
      <w:r w:rsidR="001E4F44" w:rsidRPr="00E301B0">
        <w:rPr>
          <w:rFonts w:asciiTheme="minorHAnsi" w:hAnsiTheme="minorHAnsi" w:cs="Arial"/>
          <w:b/>
          <w:color w:val="000000" w:themeColor="text1"/>
          <w:sz w:val="22"/>
          <w:szCs w:val="22"/>
          <w:lang w:val="es-MX"/>
        </w:rPr>
        <w:t>:0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en las Instalaciones de la Sala de Cabildo, proponiendo al efecto el siguiente: </w:t>
      </w:r>
    </w:p>
    <w:p w:rsidR="007A4FFC" w:rsidRPr="00E301B0" w:rsidRDefault="007A4FFC" w:rsidP="00B557E5">
      <w:pPr>
        <w:jc w:val="both"/>
        <w:rPr>
          <w:rFonts w:asciiTheme="minorHAnsi" w:hAnsiTheme="minorHAnsi" w:cs="Arial"/>
          <w:color w:val="000000" w:themeColor="text1"/>
          <w:sz w:val="22"/>
          <w:szCs w:val="22"/>
          <w:lang w:val="es-MX"/>
        </w:rPr>
      </w:pP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Default="00E301B0"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Lista de A</w:t>
      </w:r>
      <w:r w:rsidR="00061C63" w:rsidRPr="00E301B0">
        <w:rPr>
          <w:rFonts w:asciiTheme="minorHAnsi" w:eastAsiaTheme="minorHAnsi" w:hAnsiTheme="minorHAnsi" w:cs="Arial"/>
          <w:b/>
          <w:color w:val="000000" w:themeColor="text1"/>
          <w:sz w:val="22"/>
          <w:szCs w:val="22"/>
          <w:lang w:val="es-MX" w:eastAsia="en-US"/>
        </w:rPr>
        <w:t>sistencia.</w:t>
      </w:r>
    </w:p>
    <w:p w:rsidR="006E76C5"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Asistencias: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D84975">
        <w:rPr>
          <w:rFonts w:asciiTheme="minorHAnsi" w:eastAsiaTheme="minorHAnsi" w:hAnsiTheme="minorHAnsi" w:cs="Arial"/>
          <w:color w:val="000000" w:themeColor="text1"/>
          <w:sz w:val="22"/>
          <w:szCs w:val="22"/>
          <w:lang w:val="es-MX" w:eastAsia="en-US"/>
        </w:rPr>
        <w:t>10</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Faltas: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C074E0">
        <w:rPr>
          <w:rFonts w:asciiTheme="minorHAnsi" w:eastAsiaTheme="minorHAnsi" w:hAnsiTheme="minorHAnsi" w:cs="Arial"/>
          <w:color w:val="000000" w:themeColor="text1"/>
          <w:sz w:val="22"/>
          <w:szCs w:val="22"/>
          <w:lang w:val="es-MX" w:eastAsia="en-US"/>
        </w:rPr>
        <w:t>0</w:t>
      </w:r>
      <w:r w:rsidR="00D82FB4">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Justificaciones:</w:t>
      </w:r>
      <w:r w:rsidR="006E1368" w:rsidRPr="006E1368">
        <w:rPr>
          <w:rFonts w:asciiTheme="minorHAnsi" w:eastAsiaTheme="minorHAnsi" w:hAnsiTheme="minorHAnsi" w:cs="Arial"/>
          <w:color w:val="000000" w:themeColor="text1"/>
          <w:sz w:val="22"/>
          <w:szCs w:val="22"/>
          <w:lang w:val="es-MX" w:eastAsia="en-US"/>
        </w:rPr>
        <w:t xml:space="preserve">   </w:t>
      </w:r>
      <w:r w:rsidR="00C074E0">
        <w:rPr>
          <w:rFonts w:asciiTheme="minorHAnsi" w:eastAsiaTheme="minorHAnsi" w:hAnsiTheme="minorHAnsi" w:cs="Arial"/>
          <w:color w:val="000000" w:themeColor="text1"/>
          <w:sz w:val="22"/>
          <w:szCs w:val="22"/>
          <w:lang w:val="es-MX" w:eastAsia="en-US"/>
        </w:rPr>
        <w:t>01</w:t>
      </w:r>
    </w:p>
    <w:p w:rsidR="00D84975" w:rsidRDefault="00D90147"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Justificación</w:t>
      </w:r>
      <w:r w:rsidR="00D84975">
        <w:rPr>
          <w:rFonts w:asciiTheme="minorHAnsi" w:eastAsiaTheme="minorHAnsi" w:hAnsiTheme="minorHAnsi" w:cs="Arial"/>
          <w:color w:val="000000" w:themeColor="text1"/>
          <w:sz w:val="22"/>
          <w:szCs w:val="22"/>
          <w:lang w:val="es-MX" w:eastAsia="en-US"/>
        </w:rPr>
        <w:t xml:space="preserve"> del Lic. Claudio Enrique Huizar </w:t>
      </w:r>
      <w:proofErr w:type="spellStart"/>
      <w:r w:rsidR="00D84975">
        <w:rPr>
          <w:rFonts w:asciiTheme="minorHAnsi" w:eastAsiaTheme="minorHAnsi" w:hAnsiTheme="minorHAnsi" w:cs="Arial"/>
          <w:color w:val="000000" w:themeColor="text1"/>
          <w:sz w:val="22"/>
          <w:szCs w:val="22"/>
          <w:lang w:val="es-MX" w:eastAsia="en-US"/>
        </w:rPr>
        <w:t>Huizar</w:t>
      </w:r>
      <w:proofErr w:type="spellEnd"/>
      <w:r w:rsidR="00D84975">
        <w:rPr>
          <w:rFonts w:asciiTheme="minorHAnsi" w:eastAsiaTheme="minorHAnsi" w:hAnsiTheme="minorHAnsi" w:cs="Arial"/>
          <w:color w:val="000000" w:themeColor="text1"/>
          <w:sz w:val="22"/>
          <w:szCs w:val="22"/>
          <w:lang w:val="es-MX" w:eastAsia="en-US"/>
        </w:rPr>
        <w:t>, por cita medica</w:t>
      </w:r>
    </w:p>
    <w:p w:rsidR="006E76C5" w:rsidRPr="00E301B0" w:rsidRDefault="006E76C5" w:rsidP="004936A5">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Instalación legal de la sesión.</w:t>
      </w:r>
    </w:p>
    <w:p w:rsidR="001A4061" w:rsidRPr="004936A5" w:rsidRDefault="006E76C5" w:rsidP="004936A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Horario de inicio: </w:t>
      </w:r>
      <w:r w:rsidR="00D82FB4">
        <w:rPr>
          <w:rFonts w:asciiTheme="minorHAnsi" w:eastAsiaTheme="minorHAnsi" w:hAnsiTheme="minorHAnsi" w:cs="Arial"/>
          <w:color w:val="000000" w:themeColor="text1"/>
          <w:sz w:val="22"/>
          <w:szCs w:val="22"/>
          <w:lang w:val="es-MX" w:eastAsia="en-US"/>
        </w:rPr>
        <w:t xml:space="preserve">  </w:t>
      </w:r>
      <w:r w:rsidR="001E05BF">
        <w:rPr>
          <w:rFonts w:asciiTheme="minorHAnsi" w:eastAsiaTheme="minorHAnsi" w:hAnsiTheme="minorHAnsi" w:cs="Arial"/>
          <w:color w:val="000000" w:themeColor="text1"/>
          <w:sz w:val="22"/>
          <w:szCs w:val="22"/>
          <w:lang w:val="es-MX" w:eastAsia="en-US"/>
        </w:rPr>
        <w:t xml:space="preserve">          </w:t>
      </w:r>
      <w:r w:rsidR="00C074E0">
        <w:rPr>
          <w:rFonts w:asciiTheme="minorHAnsi" w:eastAsiaTheme="minorHAnsi" w:hAnsiTheme="minorHAnsi" w:cs="Arial"/>
          <w:color w:val="000000" w:themeColor="text1"/>
          <w:sz w:val="22"/>
          <w:szCs w:val="22"/>
          <w:lang w:val="es-MX" w:eastAsia="en-US"/>
        </w:rPr>
        <w:t>17:12</w:t>
      </w:r>
      <w:r w:rsidR="001E05BF">
        <w:rPr>
          <w:rFonts w:asciiTheme="minorHAnsi" w:eastAsiaTheme="minorHAnsi" w:hAnsiTheme="minorHAnsi" w:cs="Arial"/>
          <w:color w:val="000000" w:themeColor="text1"/>
          <w:sz w:val="22"/>
          <w:szCs w:val="22"/>
          <w:lang w:val="es-MX" w:eastAsia="en-US"/>
        </w:rPr>
        <w:t xml:space="preserve">              </w:t>
      </w:r>
      <w:r w:rsidR="00FB0B41">
        <w:rPr>
          <w:rFonts w:asciiTheme="minorHAnsi" w:eastAsiaTheme="minorHAnsi" w:hAnsiTheme="minorHAnsi" w:cs="Arial"/>
          <w:color w:val="000000" w:themeColor="text1"/>
          <w:sz w:val="22"/>
          <w:szCs w:val="22"/>
          <w:lang w:val="es-MX" w:eastAsia="en-US"/>
        </w:rPr>
        <w:t>h</w:t>
      </w:r>
      <w:r w:rsidR="00FA2E0B">
        <w:rPr>
          <w:rFonts w:asciiTheme="minorHAnsi" w:eastAsiaTheme="minorHAnsi" w:hAnsiTheme="minorHAnsi" w:cs="Arial"/>
          <w:color w:val="000000" w:themeColor="text1"/>
          <w:sz w:val="22"/>
          <w:szCs w:val="22"/>
          <w:lang w:val="es-MX" w:eastAsia="en-US"/>
        </w:rPr>
        <w:t>o</w:t>
      </w:r>
      <w:r w:rsidR="00FB0B41">
        <w:rPr>
          <w:rFonts w:asciiTheme="minorHAnsi" w:eastAsiaTheme="minorHAnsi" w:hAnsiTheme="minorHAnsi" w:cs="Arial"/>
          <w:color w:val="000000" w:themeColor="text1"/>
          <w:sz w:val="22"/>
          <w:szCs w:val="22"/>
          <w:lang w:val="es-MX" w:eastAsia="en-US"/>
        </w:rPr>
        <w:t>r</w:t>
      </w:r>
      <w:r w:rsidR="00FA2E0B">
        <w:rPr>
          <w:rFonts w:asciiTheme="minorHAnsi" w:eastAsiaTheme="minorHAnsi" w:hAnsiTheme="minorHAnsi" w:cs="Arial"/>
          <w:color w:val="000000" w:themeColor="text1"/>
          <w:sz w:val="22"/>
          <w:szCs w:val="22"/>
          <w:lang w:val="es-MX" w:eastAsia="en-US"/>
        </w:rPr>
        <w:t>a</w:t>
      </w:r>
      <w:r w:rsidR="00FB0B41">
        <w:rPr>
          <w:rFonts w:asciiTheme="minorHAnsi" w:eastAsiaTheme="minorHAnsi" w:hAnsiTheme="minorHAnsi" w:cs="Arial"/>
          <w:color w:val="000000" w:themeColor="text1"/>
          <w:sz w:val="22"/>
          <w:szCs w:val="22"/>
          <w:lang w:val="es-MX" w:eastAsia="en-US"/>
        </w:rPr>
        <w:t>s</w:t>
      </w:r>
    </w:p>
    <w:p w:rsidR="001A4061" w:rsidRPr="00E301B0" w:rsidRDefault="001A406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Lectura y aprobación del orden del día.</w:t>
      </w:r>
    </w:p>
    <w:p w:rsid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 modifica el orden del día, quedando de la siguiente manera:</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1.</w:t>
      </w:r>
      <w:r w:rsidRPr="00C074E0">
        <w:rPr>
          <w:rFonts w:asciiTheme="minorHAnsi" w:eastAsiaTheme="minorHAnsi" w:hAnsiTheme="minorHAnsi" w:cs="Arial"/>
          <w:color w:val="000000" w:themeColor="text1"/>
          <w:sz w:val="22"/>
          <w:szCs w:val="22"/>
          <w:lang w:val="es-MX" w:eastAsia="en-US"/>
        </w:rPr>
        <w:tab/>
        <w:t>Lista de asistencia.</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2.</w:t>
      </w:r>
      <w:r w:rsidRPr="00C074E0">
        <w:rPr>
          <w:rFonts w:asciiTheme="minorHAnsi" w:eastAsiaTheme="minorHAnsi" w:hAnsiTheme="minorHAnsi" w:cs="Arial"/>
          <w:color w:val="000000" w:themeColor="text1"/>
          <w:sz w:val="22"/>
          <w:szCs w:val="22"/>
          <w:lang w:val="es-MX" w:eastAsia="en-US"/>
        </w:rPr>
        <w:tab/>
        <w:t>Instalación legal de la sesión.</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3.</w:t>
      </w:r>
      <w:r w:rsidRPr="00C074E0">
        <w:rPr>
          <w:rFonts w:asciiTheme="minorHAnsi" w:eastAsiaTheme="minorHAnsi" w:hAnsiTheme="minorHAnsi" w:cs="Arial"/>
          <w:color w:val="000000" w:themeColor="text1"/>
          <w:sz w:val="22"/>
          <w:szCs w:val="22"/>
          <w:lang w:val="es-MX" w:eastAsia="en-US"/>
        </w:rPr>
        <w:tab/>
        <w:t>Lectura y aprobación del orden del día.</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4.</w:t>
      </w:r>
      <w:r w:rsidRPr="00C074E0">
        <w:rPr>
          <w:rFonts w:asciiTheme="minorHAnsi" w:eastAsiaTheme="minorHAnsi" w:hAnsiTheme="minorHAnsi" w:cs="Arial"/>
          <w:color w:val="000000" w:themeColor="text1"/>
          <w:sz w:val="22"/>
          <w:szCs w:val="22"/>
          <w:lang w:val="es-MX" w:eastAsia="en-US"/>
        </w:rPr>
        <w:tab/>
        <w:t xml:space="preserve">Lectura y aprobación del acta número 7a Extraordinaria. </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5.</w:t>
      </w:r>
      <w:r w:rsidRPr="00C074E0">
        <w:rPr>
          <w:rFonts w:asciiTheme="minorHAnsi" w:eastAsiaTheme="minorHAnsi" w:hAnsiTheme="minorHAnsi" w:cs="Arial"/>
          <w:color w:val="000000" w:themeColor="text1"/>
          <w:sz w:val="22"/>
          <w:szCs w:val="22"/>
          <w:lang w:val="es-MX" w:eastAsia="en-US"/>
        </w:rPr>
        <w:tab/>
        <w:t>Firma de Convenio “Por la seguridad Alimentaria 2017”</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6.</w:t>
      </w:r>
      <w:r w:rsidRPr="00C074E0">
        <w:rPr>
          <w:rFonts w:asciiTheme="minorHAnsi" w:eastAsiaTheme="minorHAnsi" w:hAnsiTheme="minorHAnsi" w:cs="Arial"/>
          <w:color w:val="000000" w:themeColor="text1"/>
          <w:sz w:val="22"/>
          <w:szCs w:val="22"/>
          <w:lang w:val="es-MX" w:eastAsia="en-US"/>
        </w:rPr>
        <w:tab/>
        <w:t>Plan de equipamiento para el servicio de recolección de residuos sólidos en el municipio de Colotlàn, Jal.</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7.</w:t>
      </w:r>
      <w:r w:rsidRPr="00C074E0">
        <w:rPr>
          <w:rFonts w:asciiTheme="minorHAnsi" w:eastAsiaTheme="minorHAnsi" w:hAnsiTheme="minorHAnsi" w:cs="Arial"/>
          <w:color w:val="000000" w:themeColor="text1"/>
          <w:sz w:val="22"/>
          <w:szCs w:val="22"/>
          <w:lang w:val="es-MX" w:eastAsia="en-US"/>
        </w:rPr>
        <w:tab/>
        <w:t>Designación de área de ascenso y descenso de alumnos en la calle Juárez entre las calles Felipe Ángeles y Centenario.</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8.</w:t>
      </w:r>
      <w:r w:rsidRPr="00C074E0">
        <w:rPr>
          <w:rFonts w:asciiTheme="minorHAnsi" w:eastAsiaTheme="minorHAnsi" w:hAnsiTheme="minorHAnsi" w:cs="Arial"/>
          <w:color w:val="000000" w:themeColor="text1"/>
          <w:sz w:val="22"/>
          <w:szCs w:val="22"/>
          <w:lang w:val="es-MX" w:eastAsia="en-US"/>
        </w:rPr>
        <w:tab/>
        <w:t>Autorización para obra FONDEREG 2017, Construcción de rastro tipo secretaria de salud 1ª etapa en la cabecera municipal Colotlàn, Jal.</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9.</w:t>
      </w:r>
      <w:r w:rsidRPr="00C074E0">
        <w:rPr>
          <w:rFonts w:asciiTheme="minorHAnsi" w:eastAsiaTheme="minorHAnsi" w:hAnsiTheme="minorHAnsi" w:cs="Arial"/>
          <w:color w:val="000000" w:themeColor="text1"/>
          <w:sz w:val="22"/>
          <w:szCs w:val="22"/>
          <w:lang w:val="es-MX" w:eastAsia="en-US"/>
        </w:rPr>
        <w:tab/>
        <w:t>Autorización de gasto para dictamen de impacto ambiental ante SEMARNAT Y SEMADET para el proyecto de “construcción del rastro tipo Secretaria de Salud”, primera etapa, en la cabecera municipal de Colotlàn, Jalisco.</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10.</w:t>
      </w:r>
      <w:r w:rsidRPr="00C074E0">
        <w:rPr>
          <w:rFonts w:asciiTheme="minorHAnsi" w:eastAsiaTheme="minorHAnsi" w:hAnsiTheme="minorHAnsi" w:cs="Arial"/>
          <w:color w:val="000000" w:themeColor="text1"/>
          <w:sz w:val="22"/>
          <w:szCs w:val="22"/>
          <w:lang w:val="es-MX" w:eastAsia="en-US"/>
        </w:rPr>
        <w:tab/>
        <w:t>Autorización de gastos de FAIS para el mejoramiento en el abasto y distribución de agua potable en diferentes comunidades del municipio.</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11.</w:t>
      </w:r>
      <w:r w:rsidRPr="00C074E0">
        <w:rPr>
          <w:rFonts w:asciiTheme="minorHAnsi" w:eastAsiaTheme="minorHAnsi" w:hAnsiTheme="minorHAnsi" w:cs="Arial"/>
          <w:color w:val="000000" w:themeColor="text1"/>
          <w:sz w:val="22"/>
          <w:szCs w:val="22"/>
          <w:lang w:val="es-MX" w:eastAsia="en-US"/>
        </w:rPr>
        <w:tab/>
        <w:t>Asuntos varios.</w:t>
      </w:r>
    </w:p>
    <w:p w:rsidR="00C074E0" w:rsidRPr="00C074E0" w:rsidRDefault="00C074E0" w:rsidP="00C074E0">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C074E0">
        <w:rPr>
          <w:rFonts w:asciiTheme="minorHAnsi" w:eastAsiaTheme="minorHAnsi" w:hAnsiTheme="minorHAnsi" w:cs="Arial"/>
          <w:color w:val="000000" w:themeColor="text1"/>
          <w:sz w:val="22"/>
          <w:szCs w:val="22"/>
          <w:lang w:val="es-MX" w:eastAsia="en-US"/>
        </w:rPr>
        <w:t>12.</w:t>
      </w:r>
      <w:r w:rsidRPr="00C074E0">
        <w:rPr>
          <w:rFonts w:asciiTheme="minorHAnsi" w:eastAsiaTheme="minorHAnsi" w:hAnsiTheme="minorHAnsi" w:cs="Arial"/>
          <w:color w:val="000000" w:themeColor="text1"/>
          <w:sz w:val="22"/>
          <w:szCs w:val="22"/>
          <w:lang w:val="es-MX" w:eastAsia="en-US"/>
        </w:rPr>
        <w:tab/>
        <w:t>Clausura de la sesión.</w:t>
      </w:r>
    </w:p>
    <w:p w:rsidR="00F65363" w:rsidRDefault="00F65363" w:rsidP="004936A5">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6E76C5" w:rsidRPr="004936A5" w:rsidRDefault="00795209" w:rsidP="004936A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w:t>
      </w:r>
      <w:r w:rsidR="00D84975">
        <w:rPr>
          <w:rFonts w:asciiTheme="minorHAnsi" w:eastAsiaTheme="minorHAnsi" w:hAnsiTheme="minorHAnsi" w:cs="Arial"/>
          <w:color w:val="000000" w:themeColor="text1"/>
          <w:sz w:val="22"/>
          <w:szCs w:val="22"/>
          <w:lang w:val="es-MX" w:eastAsia="en-US"/>
        </w:rPr>
        <w:t xml:space="preserve"> Es aprobado por unanimidad.</w:t>
      </w:r>
    </w:p>
    <w:p w:rsidR="00D84975" w:rsidRDefault="00835F2F" w:rsidP="00D8497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35F2F">
        <w:rPr>
          <w:rFonts w:asciiTheme="minorHAnsi" w:eastAsiaTheme="minorHAnsi" w:hAnsiTheme="minorHAnsi" w:cs="Arial"/>
          <w:b/>
          <w:color w:val="000000" w:themeColor="text1"/>
          <w:sz w:val="22"/>
          <w:szCs w:val="22"/>
          <w:lang w:val="es-MX" w:eastAsia="en-US"/>
        </w:rPr>
        <w:t>Lectur</w:t>
      </w:r>
      <w:r w:rsidR="001E05BF">
        <w:rPr>
          <w:rFonts w:asciiTheme="minorHAnsi" w:eastAsiaTheme="minorHAnsi" w:hAnsiTheme="minorHAnsi" w:cs="Arial"/>
          <w:b/>
          <w:color w:val="000000" w:themeColor="text1"/>
          <w:sz w:val="22"/>
          <w:szCs w:val="22"/>
          <w:lang w:val="es-MX" w:eastAsia="en-US"/>
        </w:rPr>
        <w:t>a y aprobación del acta número 7</w:t>
      </w:r>
      <w:r w:rsidR="00425213">
        <w:rPr>
          <w:rFonts w:asciiTheme="minorHAnsi" w:eastAsiaTheme="minorHAnsi" w:hAnsiTheme="minorHAnsi" w:cs="Arial"/>
          <w:b/>
          <w:color w:val="000000" w:themeColor="text1"/>
          <w:sz w:val="22"/>
          <w:szCs w:val="22"/>
          <w:lang w:val="es-MX" w:eastAsia="en-US"/>
        </w:rPr>
        <w:t>a</w:t>
      </w:r>
      <w:r w:rsidRPr="00835F2F">
        <w:rPr>
          <w:rFonts w:asciiTheme="minorHAnsi" w:eastAsiaTheme="minorHAnsi" w:hAnsiTheme="minorHAnsi" w:cs="Arial"/>
          <w:b/>
          <w:color w:val="000000" w:themeColor="text1"/>
          <w:sz w:val="22"/>
          <w:szCs w:val="22"/>
          <w:lang w:val="es-MX" w:eastAsia="en-US"/>
        </w:rPr>
        <w:t xml:space="preserve"> Extraordinaria</w:t>
      </w:r>
      <w:r w:rsidR="00D84975">
        <w:rPr>
          <w:rFonts w:asciiTheme="minorHAnsi" w:eastAsiaTheme="minorHAnsi" w:hAnsiTheme="minorHAnsi" w:cs="Arial"/>
          <w:b/>
          <w:color w:val="000000" w:themeColor="text1"/>
          <w:sz w:val="22"/>
          <w:szCs w:val="22"/>
          <w:lang w:val="es-MX" w:eastAsia="en-US"/>
        </w:rPr>
        <w:t>.</w:t>
      </w:r>
    </w:p>
    <w:p w:rsidR="00D84975" w:rsidRPr="00D84975" w:rsidRDefault="00D84975" w:rsidP="00D8497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D84975">
        <w:rPr>
          <w:rFonts w:asciiTheme="minorHAnsi" w:eastAsiaTheme="minorHAnsi" w:hAnsiTheme="minorHAnsi" w:cs="Arial"/>
          <w:color w:val="000000" w:themeColor="text1"/>
          <w:sz w:val="22"/>
          <w:szCs w:val="22"/>
          <w:lang w:val="es-MX" w:eastAsia="en-US"/>
        </w:rPr>
        <w:t>Es aprobada por unanimidad sin modificación alguna</w:t>
      </w:r>
      <w:r>
        <w:rPr>
          <w:rFonts w:asciiTheme="minorHAnsi" w:eastAsiaTheme="minorHAnsi" w:hAnsiTheme="minorHAnsi" w:cs="Arial"/>
          <w:color w:val="000000" w:themeColor="text1"/>
          <w:sz w:val="22"/>
          <w:szCs w:val="22"/>
          <w:lang w:val="es-MX" w:eastAsia="en-US"/>
        </w:rPr>
        <w:t>.</w:t>
      </w:r>
    </w:p>
    <w:p w:rsidR="001E05BF" w:rsidRDefault="001E05BF" w:rsidP="001E05BF">
      <w:pPr>
        <w:spacing w:after="160" w:line="259" w:lineRule="auto"/>
        <w:jc w:val="both"/>
        <w:rPr>
          <w:rFonts w:asciiTheme="minorHAnsi" w:eastAsiaTheme="minorHAnsi" w:hAnsiTheme="minorHAnsi" w:cs="Arial"/>
          <w:b/>
          <w:color w:val="000000" w:themeColor="text1"/>
          <w:sz w:val="22"/>
          <w:szCs w:val="22"/>
          <w:lang w:val="es-MX" w:eastAsia="en-US"/>
        </w:rPr>
      </w:pPr>
    </w:p>
    <w:p w:rsidR="001E05BF" w:rsidRDefault="001E05BF" w:rsidP="004936A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1E05BF">
        <w:rPr>
          <w:rFonts w:asciiTheme="minorHAnsi" w:eastAsiaTheme="minorHAnsi" w:hAnsiTheme="minorHAnsi" w:cs="Arial"/>
          <w:b/>
          <w:color w:val="000000" w:themeColor="text1"/>
          <w:sz w:val="22"/>
          <w:szCs w:val="22"/>
          <w:lang w:val="es-MX" w:eastAsia="en-US"/>
        </w:rPr>
        <w:t>Firma de Convenio “Por la seguridad Alimentaria 2017”</w:t>
      </w:r>
    </w:p>
    <w:p w:rsidR="008B7435" w:rsidRDefault="008B7435" w:rsidP="008B743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El C. Armando Pinedo Martínez, presidente, expone la conveniencia para la firma del presente convenio, una vez analizado y discutido que fue el punto, se autoriza por unanimidad de los presentes en los siguientes términos:</w:t>
      </w:r>
    </w:p>
    <w:p w:rsidR="008B7435" w:rsidRPr="008B7435" w:rsidRDefault="008B7435" w:rsidP="008B743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8B7435">
        <w:rPr>
          <w:rFonts w:asciiTheme="minorHAnsi" w:eastAsiaTheme="minorHAnsi" w:hAnsiTheme="minorHAnsi" w:cs="Arial"/>
          <w:color w:val="000000" w:themeColor="text1"/>
          <w:sz w:val="22"/>
          <w:szCs w:val="22"/>
          <w:lang w:val="es-MX" w:eastAsia="en-US"/>
        </w:rPr>
        <w:t>PRIMERO. Se autoriza a suscribir el Convenio de Colaboración con el Gobierno del Estado de Jalisco, a través de la Secretaría de Desarrollo e Integración Social, para la implementación del Programa Estatal denominado “Por la Seguridad Alimentaria”, en su tipo de apoyo de comedores comunitarios, para el Ejercicio Fiscal 2017;  por el cual,  este Ayuntamiento recibirá la cantidad de  $ 292,829.04  (DOSCIENTOS  NOVENTA Y DOS MIL OCHOCIENTOS VEINTINUEVE PESOS 04/100 M.N.) para la operación y funcionamiento del Comedor Comunitario.</w:t>
      </w:r>
    </w:p>
    <w:p w:rsidR="008B7435" w:rsidRPr="008B7435" w:rsidRDefault="008B7435" w:rsidP="008B743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1E05BF" w:rsidRPr="00D84975" w:rsidRDefault="008B7435" w:rsidP="00D8497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8B7435">
        <w:rPr>
          <w:rFonts w:asciiTheme="minorHAnsi" w:eastAsiaTheme="minorHAnsi" w:hAnsiTheme="minorHAnsi" w:cs="Arial"/>
          <w:color w:val="000000" w:themeColor="text1"/>
          <w:sz w:val="22"/>
          <w:szCs w:val="22"/>
          <w:lang w:val="es-MX" w:eastAsia="en-US"/>
        </w:rPr>
        <w:t>SEGUNDO. Se faculta a los Ciudadanos Presidente Municipal Armando Pinedo Martínez, Secretario General del Ayuntamiento I.Q. Víctor Álvarez de la Torre, Encargado de Hacienda Municipal  LCP. Carlos Márquez Ávila y Síndico Municipal, LIC. Rodolfo Rodríguez Robles, para que suscriban en representación de este Ayuntamiento, el convenio de colaboración correspondiente, así como la documentación necesaria para el cumplimiento del presente acuerdo, y demás que exija las Reglas de Operación del citado Programa.</w:t>
      </w:r>
    </w:p>
    <w:p w:rsidR="001E05BF" w:rsidRPr="001E05BF" w:rsidRDefault="001E05BF" w:rsidP="001E05BF">
      <w:pPr>
        <w:spacing w:after="160" w:line="259" w:lineRule="auto"/>
        <w:jc w:val="both"/>
        <w:rPr>
          <w:rFonts w:asciiTheme="minorHAnsi" w:eastAsiaTheme="minorHAnsi" w:hAnsiTheme="minorHAnsi" w:cs="Arial"/>
          <w:b/>
          <w:color w:val="000000" w:themeColor="text1"/>
          <w:sz w:val="22"/>
          <w:szCs w:val="22"/>
          <w:lang w:val="es-MX" w:eastAsia="en-US"/>
        </w:rPr>
      </w:pPr>
    </w:p>
    <w:p w:rsidR="001E05BF" w:rsidRDefault="001E05BF" w:rsidP="004936A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1E05BF">
        <w:rPr>
          <w:rFonts w:asciiTheme="minorHAnsi" w:eastAsiaTheme="minorHAnsi" w:hAnsiTheme="minorHAnsi" w:cs="Arial"/>
          <w:b/>
          <w:color w:val="000000" w:themeColor="text1"/>
          <w:sz w:val="22"/>
          <w:szCs w:val="22"/>
          <w:lang w:val="es-MX" w:eastAsia="en-US"/>
        </w:rPr>
        <w:t>Plan de equipamiento para el servicio de recolección de residuos sólidos en el municipio de Colotlàn, Jal.</w:t>
      </w:r>
    </w:p>
    <w:p w:rsidR="00D84975" w:rsidRDefault="00D84975" w:rsidP="00D8497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Pinedo Martínez, Presidente, </w:t>
      </w:r>
      <w:r w:rsidR="007C62AB">
        <w:rPr>
          <w:rFonts w:asciiTheme="minorHAnsi" w:eastAsiaTheme="minorHAnsi" w:hAnsiTheme="minorHAnsi" w:cs="Arial"/>
          <w:color w:val="000000" w:themeColor="text1"/>
          <w:sz w:val="22"/>
          <w:szCs w:val="22"/>
          <w:lang w:val="es-MX" w:eastAsia="en-US"/>
        </w:rPr>
        <w:t>pone de manifiesto el problema que existe en el patio vehicular en cuanto a la condición mecánica de los camiones recolectores de basura y retroexcavadoras de obra pública</w:t>
      </w:r>
      <w:r w:rsidR="00186E76">
        <w:rPr>
          <w:rFonts w:asciiTheme="minorHAnsi" w:eastAsiaTheme="minorHAnsi" w:hAnsiTheme="minorHAnsi" w:cs="Arial"/>
          <w:color w:val="000000" w:themeColor="text1"/>
          <w:sz w:val="22"/>
          <w:szCs w:val="22"/>
          <w:lang w:val="es-MX" w:eastAsia="en-US"/>
        </w:rPr>
        <w:t xml:space="preserve"> (ya con más de 20 años de operación)</w:t>
      </w:r>
      <w:r w:rsidR="007C62AB">
        <w:rPr>
          <w:rFonts w:asciiTheme="minorHAnsi" w:eastAsiaTheme="minorHAnsi" w:hAnsiTheme="minorHAnsi" w:cs="Arial"/>
          <w:color w:val="000000" w:themeColor="text1"/>
          <w:sz w:val="22"/>
          <w:szCs w:val="22"/>
          <w:lang w:val="es-MX" w:eastAsia="en-US"/>
        </w:rPr>
        <w:t xml:space="preserve">, así como su alto costo de operación, reparación y mantenimiento, por lo que </w:t>
      </w:r>
      <w:r>
        <w:rPr>
          <w:rFonts w:asciiTheme="minorHAnsi" w:eastAsiaTheme="minorHAnsi" w:hAnsiTheme="minorHAnsi" w:cs="Arial"/>
          <w:color w:val="000000" w:themeColor="text1"/>
          <w:sz w:val="22"/>
          <w:szCs w:val="22"/>
          <w:lang w:val="es-MX" w:eastAsia="en-US"/>
        </w:rPr>
        <w:t xml:space="preserve">expone la necesidad de optimizar </w:t>
      </w:r>
      <w:r w:rsidR="00186E76">
        <w:rPr>
          <w:rFonts w:asciiTheme="minorHAnsi" w:eastAsiaTheme="minorHAnsi" w:hAnsiTheme="minorHAnsi" w:cs="Arial"/>
          <w:color w:val="000000" w:themeColor="text1"/>
          <w:sz w:val="22"/>
          <w:szCs w:val="22"/>
          <w:lang w:val="es-MX" w:eastAsia="en-US"/>
        </w:rPr>
        <w:t xml:space="preserve">y canalizar </w:t>
      </w:r>
      <w:r>
        <w:rPr>
          <w:rFonts w:asciiTheme="minorHAnsi" w:eastAsiaTheme="minorHAnsi" w:hAnsiTheme="minorHAnsi" w:cs="Arial"/>
          <w:color w:val="000000" w:themeColor="text1"/>
          <w:sz w:val="22"/>
          <w:szCs w:val="22"/>
          <w:lang w:val="es-MX" w:eastAsia="en-US"/>
        </w:rPr>
        <w:t>los esfuerzos para mejorar el servicio en la recolección de basura</w:t>
      </w:r>
      <w:r w:rsidR="00186E76">
        <w:rPr>
          <w:rFonts w:asciiTheme="minorHAnsi" w:eastAsiaTheme="minorHAnsi" w:hAnsiTheme="minorHAnsi" w:cs="Arial"/>
          <w:color w:val="000000" w:themeColor="text1"/>
          <w:sz w:val="22"/>
          <w:szCs w:val="22"/>
          <w:lang w:val="es-MX" w:eastAsia="en-US"/>
        </w:rPr>
        <w:t xml:space="preserve"> y la operación</w:t>
      </w:r>
      <w:r w:rsidR="007C62AB">
        <w:rPr>
          <w:rFonts w:asciiTheme="minorHAnsi" w:eastAsiaTheme="minorHAnsi" w:hAnsiTheme="minorHAnsi" w:cs="Arial"/>
          <w:color w:val="000000" w:themeColor="text1"/>
          <w:sz w:val="22"/>
          <w:szCs w:val="22"/>
          <w:lang w:val="es-MX" w:eastAsia="en-US"/>
        </w:rPr>
        <w:t xml:space="preserve"> en obra pública</w:t>
      </w:r>
      <w:r w:rsidR="00186E76">
        <w:rPr>
          <w:rFonts w:asciiTheme="minorHAnsi" w:eastAsiaTheme="minorHAnsi" w:hAnsiTheme="minorHAnsi" w:cs="Arial"/>
          <w:color w:val="000000" w:themeColor="text1"/>
          <w:sz w:val="22"/>
          <w:szCs w:val="22"/>
          <w:lang w:val="es-MX" w:eastAsia="en-US"/>
        </w:rPr>
        <w:t>,</w:t>
      </w:r>
      <w:r>
        <w:rPr>
          <w:rFonts w:asciiTheme="minorHAnsi" w:eastAsiaTheme="minorHAnsi" w:hAnsiTheme="minorHAnsi" w:cs="Arial"/>
          <w:color w:val="000000" w:themeColor="text1"/>
          <w:sz w:val="22"/>
          <w:szCs w:val="22"/>
          <w:lang w:val="es-MX" w:eastAsia="en-US"/>
        </w:rPr>
        <w:t xml:space="preserve"> por lo que </w:t>
      </w:r>
      <w:r w:rsidR="00186E76">
        <w:rPr>
          <w:rFonts w:asciiTheme="minorHAnsi" w:eastAsiaTheme="minorHAnsi" w:hAnsiTheme="minorHAnsi" w:cs="Arial"/>
          <w:color w:val="000000" w:themeColor="text1"/>
          <w:sz w:val="22"/>
          <w:szCs w:val="22"/>
          <w:lang w:val="es-MX" w:eastAsia="en-US"/>
        </w:rPr>
        <w:t>pone a consideración del pleno la autorización de</w:t>
      </w:r>
      <w:r w:rsidR="007C62AB">
        <w:rPr>
          <w:rFonts w:asciiTheme="minorHAnsi" w:eastAsiaTheme="minorHAnsi" w:hAnsiTheme="minorHAnsi" w:cs="Arial"/>
          <w:color w:val="000000" w:themeColor="text1"/>
          <w:sz w:val="22"/>
          <w:szCs w:val="22"/>
          <w:lang w:val="es-MX" w:eastAsia="en-US"/>
        </w:rPr>
        <w:t xml:space="preserve"> financiamiento para la compra de 2 (dos) camiones nuevos recolectores de basura de 8 toneladas, 20 yds</w:t>
      </w:r>
      <w:r w:rsidR="007C62AB">
        <w:rPr>
          <w:rFonts w:asciiTheme="minorHAnsi" w:eastAsiaTheme="minorHAnsi" w:hAnsiTheme="minorHAnsi" w:cs="Arial"/>
          <w:color w:val="000000" w:themeColor="text1"/>
          <w:sz w:val="22"/>
          <w:szCs w:val="22"/>
          <w:vertAlign w:val="superscript"/>
          <w:lang w:val="es-MX" w:eastAsia="en-US"/>
        </w:rPr>
        <w:t>3</w:t>
      </w:r>
      <w:r w:rsidR="007C62AB">
        <w:rPr>
          <w:rFonts w:asciiTheme="minorHAnsi" w:eastAsiaTheme="minorHAnsi" w:hAnsiTheme="minorHAnsi" w:cs="Arial"/>
          <w:color w:val="000000" w:themeColor="text1"/>
          <w:sz w:val="22"/>
          <w:szCs w:val="22"/>
          <w:lang w:val="es-MX" w:eastAsia="en-US"/>
        </w:rPr>
        <w:t xml:space="preserve">, compactador carga trasera y de 1 (una) retroexcavadora nueva 4X4, con Kit y </w:t>
      </w:r>
      <w:r w:rsidR="00186E76">
        <w:rPr>
          <w:rFonts w:asciiTheme="minorHAnsi" w:eastAsiaTheme="minorHAnsi" w:hAnsiTheme="minorHAnsi" w:cs="Arial"/>
          <w:color w:val="000000" w:themeColor="text1"/>
          <w:sz w:val="22"/>
          <w:szCs w:val="22"/>
          <w:lang w:val="es-MX" w:eastAsia="en-US"/>
        </w:rPr>
        <w:t>roto martillo;</w:t>
      </w:r>
      <w:r w:rsidR="007C62AB">
        <w:rPr>
          <w:rFonts w:asciiTheme="minorHAnsi" w:eastAsiaTheme="minorHAnsi" w:hAnsiTheme="minorHAnsi" w:cs="Arial"/>
          <w:color w:val="000000" w:themeColor="text1"/>
          <w:sz w:val="22"/>
          <w:szCs w:val="22"/>
          <w:lang w:val="es-MX" w:eastAsia="en-US"/>
        </w:rPr>
        <w:t xml:space="preserve"> Por lo anterior solicita la autorización para </w:t>
      </w:r>
      <w:r w:rsidR="00186E76">
        <w:rPr>
          <w:rFonts w:asciiTheme="minorHAnsi" w:eastAsiaTheme="minorHAnsi" w:hAnsiTheme="minorHAnsi" w:cs="Arial"/>
          <w:color w:val="000000" w:themeColor="text1"/>
          <w:sz w:val="22"/>
          <w:szCs w:val="22"/>
          <w:lang w:val="es-MX" w:eastAsia="en-US"/>
        </w:rPr>
        <w:t>adquirir</w:t>
      </w:r>
      <w:r w:rsidR="007C62AB">
        <w:rPr>
          <w:rFonts w:asciiTheme="minorHAnsi" w:eastAsiaTheme="minorHAnsi" w:hAnsiTheme="minorHAnsi" w:cs="Arial"/>
          <w:color w:val="000000" w:themeColor="text1"/>
          <w:sz w:val="22"/>
          <w:szCs w:val="22"/>
          <w:lang w:val="es-MX" w:eastAsia="en-US"/>
        </w:rPr>
        <w:t xml:space="preserve"> un crédito por el monto de </w:t>
      </w:r>
      <w:r w:rsidR="00F3591A">
        <w:rPr>
          <w:rFonts w:asciiTheme="minorHAnsi" w:eastAsiaTheme="minorHAnsi" w:hAnsiTheme="minorHAnsi" w:cs="Arial"/>
          <w:color w:val="000000" w:themeColor="text1"/>
          <w:sz w:val="22"/>
          <w:szCs w:val="22"/>
          <w:lang w:val="es-MX" w:eastAsia="en-US"/>
        </w:rPr>
        <w:t xml:space="preserve">hasta </w:t>
      </w:r>
      <w:r w:rsidR="007C62AB">
        <w:rPr>
          <w:rFonts w:asciiTheme="minorHAnsi" w:eastAsiaTheme="minorHAnsi" w:hAnsiTheme="minorHAnsi" w:cs="Arial"/>
          <w:color w:val="000000" w:themeColor="text1"/>
          <w:sz w:val="22"/>
          <w:szCs w:val="22"/>
          <w:lang w:val="es-MX" w:eastAsia="en-US"/>
        </w:rPr>
        <w:t>$ 5,500,000.00 (cinco millones quinientos mil</w:t>
      </w:r>
      <w:r w:rsidR="00F3591A">
        <w:rPr>
          <w:rFonts w:asciiTheme="minorHAnsi" w:eastAsiaTheme="minorHAnsi" w:hAnsiTheme="minorHAnsi" w:cs="Arial"/>
          <w:color w:val="000000" w:themeColor="text1"/>
          <w:sz w:val="22"/>
          <w:szCs w:val="22"/>
          <w:lang w:val="es-MX" w:eastAsia="en-US"/>
        </w:rPr>
        <w:t xml:space="preserve"> pesos 00/100 M.N.) pagaderos hasta </w:t>
      </w:r>
      <w:r w:rsidR="007C62AB">
        <w:rPr>
          <w:rFonts w:asciiTheme="minorHAnsi" w:eastAsiaTheme="minorHAnsi" w:hAnsiTheme="minorHAnsi" w:cs="Arial"/>
          <w:color w:val="000000" w:themeColor="text1"/>
          <w:sz w:val="22"/>
          <w:szCs w:val="22"/>
          <w:lang w:val="es-MX" w:eastAsia="en-US"/>
        </w:rPr>
        <w:t>10 años</w:t>
      </w:r>
      <w:r w:rsidR="00186E76">
        <w:rPr>
          <w:rFonts w:asciiTheme="minorHAnsi" w:eastAsiaTheme="minorHAnsi" w:hAnsiTheme="minorHAnsi" w:cs="Arial"/>
          <w:color w:val="000000" w:themeColor="text1"/>
          <w:sz w:val="22"/>
          <w:szCs w:val="22"/>
          <w:lang w:val="es-MX" w:eastAsia="en-US"/>
        </w:rPr>
        <w:t>.</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Por lo anteriormente expuesto, Armando Pinedo Martínez, Presidente, hace la e</w:t>
      </w:r>
      <w:r w:rsidRPr="006D78B0">
        <w:rPr>
          <w:rFonts w:asciiTheme="minorHAnsi" w:eastAsiaTheme="minorHAnsi" w:hAnsiTheme="minorHAnsi" w:cs="Arial"/>
          <w:color w:val="000000" w:themeColor="text1"/>
          <w:sz w:val="22"/>
          <w:szCs w:val="22"/>
          <w:lang w:val="es-MX" w:eastAsia="en-US"/>
        </w:rPr>
        <w:t xml:space="preserve">xposición de la necesidad para que el Municipio de </w:t>
      </w:r>
      <w:r>
        <w:rPr>
          <w:rFonts w:asciiTheme="minorHAnsi" w:eastAsiaTheme="minorHAnsi" w:hAnsiTheme="minorHAnsi" w:cs="Arial"/>
          <w:color w:val="000000" w:themeColor="text1"/>
          <w:sz w:val="22"/>
          <w:szCs w:val="22"/>
          <w:lang w:val="es-MX" w:eastAsia="en-US"/>
        </w:rPr>
        <w:t>Colotlàn</w:t>
      </w:r>
      <w:r w:rsidRPr="006D78B0">
        <w:rPr>
          <w:rFonts w:asciiTheme="minorHAnsi" w:eastAsiaTheme="minorHAnsi" w:hAnsiTheme="minorHAnsi" w:cs="Arial"/>
          <w:color w:val="000000" w:themeColor="text1"/>
          <w:sz w:val="22"/>
          <w:szCs w:val="22"/>
          <w:lang w:val="es-MX" w:eastAsia="en-US"/>
        </w:rPr>
        <w:t>, Jalisco, se adhiera al programa de financiamiento denominado Línea de Crédito Global Municipal, previsto por el Título Décimo de la Ley de Ingresos del Estado de Jalisco para el Ejercicio Fiscal 2017 y adquiera, bajo dicho programa, uno o varios financiamientos por un monto en su conjunto de hasta $</w:t>
      </w:r>
      <w:r>
        <w:rPr>
          <w:rFonts w:asciiTheme="minorHAnsi" w:eastAsiaTheme="minorHAnsi" w:hAnsiTheme="minorHAnsi" w:cs="Arial"/>
          <w:color w:val="000000" w:themeColor="text1"/>
          <w:sz w:val="22"/>
          <w:szCs w:val="22"/>
          <w:lang w:val="es-MX" w:eastAsia="en-US"/>
        </w:rPr>
        <w:t xml:space="preserve"> 5,500,000.00</w:t>
      </w:r>
      <w:r w:rsidRPr="006D78B0">
        <w:rPr>
          <w:rFonts w:asciiTheme="minorHAnsi" w:eastAsiaTheme="minorHAnsi" w:hAnsiTheme="minorHAnsi" w:cs="Arial"/>
          <w:color w:val="000000" w:themeColor="text1"/>
          <w:sz w:val="22"/>
          <w:szCs w:val="22"/>
          <w:lang w:val="es-MX" w:eastAsia="en-US"/>
        </w:rPr>
        <w:t xml:space="preserve"> (</w:t>
      </w:r>
      <w:r>
        <w:rPr>
          <w:rFonts w:asciiTheme="minorHAnsi" w:eastAsiaTheme="minorHAnsi" w:hAnsiTheme="minorHAnsi" w:cs="Arial"/>
          <w:color w:val="000000" w:themeColor="text1"/>
          <w:sz w:val="22"/>
          <w:szCs w:val="22"/>
          <w:lang w:val="es-MX" w:eastAsia="en-US"/>
        </w:rPr>
        <w:t>cinco millones quinientos mil pesos</w:t>
      </w:r>
      <w:r w:rsidRPr="006D78B0">
        <w:rPr>
          <w:rFonts w:asciiTheme="minorHAnsi" w:eastAsiaTheme="minorHAnsi" w:hAnsiTheme="minorHAnsi" w:cs="Arial"/>
          <w:color w:val="000000" w:themeColor="text1"/>
          <w:sz w:val="22"/>
          <w:szCs w:val="22"/>
          <w:lang w:val="es-MX" w:eastAsia="en-US"/>
        </w:rPr>
        <w:t xml:space="preserve"> 00/100 M.N.) </w:t>
      </w:r>
      <w:r w:rsidRPr="00077819">
        <w:rPr>
          <w:rFonts w:asciiTheme="minorHAnsi" w:eastAsiaTheme="minorHAnsi" w:hAnsiTheme="minorHAnsi" w:cs="Arial"/>
          <w:sz w:val="22"/>
          <w:szCs w:val="22"/>
          <w:lang w:val="es-MX" w:eastAsia="en-US"/>
        </w:rPr>
        <w:t xml:space="preserve">incluido comisiones, reservas, coberturas </w:t>
      </w:r>
      <w:r w:rsidRPr="006D78B0">
        <w:rPr>
          <w:rFonts w:asciiTheme="minorHAnsi" w:eastAsiaTheme="minorHAnsi" w:hAnsiTheme="minorHAnsi" w:cs="Arial"/>
          <w:color w:val="000000" w:themeColor="text1"/>
          <w:sz w:val="22"/>
          <w:szCs w:val="22"/>
          <w:lang w:val="es-MX" w:eastAsia="en-US"/>
        </w:rPr>
        <w:t>de tasa de interés, gastos, honorarios y demás accesorios financieros que se generen, co</w:t>
      </w:r>
      <w:r>
        <w:rPr>
          <w:rFonts w:asciiTheme="minorHAnsi" w:eastAsiaTheme="minorHAnsi" w:hAnsiTheme="minorHAnsi" w:cs="Arial"/>
          <w:color w:val="000000" w:themeColor="text1"/>
          <w:sz w:val="22"/>
          <w:szCs w:val="22"/>
          <w:lang w:val="es-MX" w:eastAsia="en-US"/>
        </w:rPr>
        <w:t>n un término de pago de hasta 10</w:t>
      </w:r>
      <w:r w:rsidRPr="006D78B0">
        <w:rPr>
          <w:rFonts w:asciiTheme="minorHAnsi" w:eastAsiaTheme="minorHAnsi" w:hAnsiTheme="minorHAnsi" w:cs="Arial"/>
          <w:color w:val="000000" w:themeColor="text1"/>
          <w:sz w:val="22"/>
          <w:szCs w:val="22"/>
          <w:lang w:val="es-MX" w:eastAsia="en-US"/>
        </w:rPr>
        <w:t xml:space="preserve"> </w:t>
      </w:r>
      <w:r>
        <w:rPr>
          <w:rFonts w:asciiTheme="minorHAnsi" w:eastAsiaTheme="minorHAnsi" w:hAnsiTheme="minorHAnsi" w:cs="Arial"/>
          <w:color w:val="000000" w:themeColor="text1"/>
          <w:sz w:val="22"/>
          <w:szCs w:val="22"/>
          <w:lang w:val="es-MX" w:eastAsia="en-US"/>
        </w:rPr>
        <w:t xml:space="preserve">(diez) </w:t>
      </w:r>
      <w:r w:rsidRPr="006D78B0">
        <w:rPr>
          <w:rFonts w:asciiTheme="minorHAnsi" w:eastAsiaTheme="minorHAnsi" w:hAnsiTheme="minorHAnsi" w:cs="Arial"/>
          <w:color w:val="000000" w:themeColor="text1"/>
          <w:sz w:val="22"/>
          <w:szCs w:val="22"/>
          <w:lang w:val="es-MX" w:eastAsia="en-US"/>
        </w:rPr>
        <w:t>años, a efecto de destinarse a inversión pública productiva</w:t>
      </w:r>
      <w:r>
        <w:rPr>
          <w:rFonts w:asciiTheme="minorHAnsi" w:eastAsiaTheme="minorHAnsi" w:hAnsiTheme="minorHAnsi" w:cs="Arial"/>
          <w:color w:val="000000" w:themeColor="text1"/>
          <w:sz w:val="22"/>
          <w:szCs w:val="22"/>
          <w:lang w:val="es-MX" w:eastAsia="en-US"/>
        </w:rPr>
        <w:t>.</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 xml:space="preserve">CONSIDERACIONES: I.- De conformidad con lo establecido en el artículo 115 de la Constitución Política de los Estados Unidos Mexicanos, se desprende que el municipio es la base de la división territorial de los Estados y se establece al Ayuntamiento como el primer Órgano de Gobierno. II. La fracción VIII, del artículo 117 de la Constitución Política de los Estados Unidos Mexicanos, a partir del 27 de mayo de 2015, establece que: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Que en ningún caso podrán destinar empréstitos para cubrir gasto corriente y que 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 III.- De acuerdo con lo señalado en el artículo 19, fracción XVIII, de la Ley de Deuda Pública y Disciplina Financiera del Estado de Jalisco y sus Municipios, que señala: “A solicitud de los Municipios brindarles la asesoría técnica financiera y legal en los procesos de contratación de financiamiento, análisis de capacidad de pago, diagnóstico financiero o programas de ajuste fiscal, que les permita acceso al financiamiento en las mejores condiciones disponibles en el mercado y con apego a los principios en esta ley;” IV.- De igual forma, conforme a lo señalado en el artículo 23, segundo párrafo, de la ley antes referida: “A efecto de presentar la iniciativa correspondiente ante el Congreso del Estado el Ayuntamiento del Municipio correspondiente deberá haber aprobado la </w:t>
      </w:r>
      <w:r w:rsidRPr="006D78B0">
        <w:rPr>
          <w:rFonts w:asciiTheme="minorHAnsi" w:eastAsiaTheme="minorHAnsi" w:hAnsiTheme="minorHAnsi" w:cs="Arial"/>
          <w:color w:val="000000" w:themeColor="text1"/>
          <w:sz w:val="22"/>
          <w:szCs w:val="22"/>
          <w:lang w:val="es-MX" w:eastAsia="en-US"/>
        </w:rPr>
        <w:lastRenderedPageBreak/>
        <w:t xml:space="preserve">contratación del financiamiento o de la obligación financiera por mayoría de sus integrantes, salvo que tengan como plazo de pago un término mayor al de la administración municipal, en cuyo caso deberá autorizarse por las dos terceras partes de los integrantes del Ayuntamiento” V.- El artículo 24 de la Ley de Deuda Pública y Disciplina Financiera del Estado de Jalisco y sus Municipios, que señala las atribuciones para los Ayuntamientos en materia de contratación de financiamiento y obligaciones: “Autorizar la adhesión del Municipio a los esquemas globales de financiamiento estructurados y/o gestionados por el Gobierno del Estado y previamente autorizados por el Congreso del Estado, otorgando como garantía y/o fuente de pago los derechos y/o las cantidades que les correspondan de manera individual por concepto de aportaciones o participaciones en ingresos federales y/o estatales o ingresos propios, susceptibles de afectación” .VI.- En términos de lo previsto por la fracción I del artículo 36 de la Ley del Gobierno y la Administración Pública Municipal del Estado de Jalisco “Se requiere el voto favorable de la mayoría calificada de los integrantes del Ayuntamiento para: I. Celebrar actos jurídicos o convenios que comprometan al Municipio por un plazo mayor al periodo del Ayuntamiento”; siempre que se justifiquen en la ejecución de un programa cuyo objetivo sea la satisfacción de un servicio público o el pago de deuda, como es el presente caso; y V. En el Título Décimo.- Del Programa de Apoyo para el Financiamiento Global a Municipios, de la Ley de Ingresos del Estado de Jalisco para el Ejercicio Fiscal del 2017 , el Congreso del Estado autorizó el acceso a financiamiento bajo dicho programa a todos los Municipios del Estado con un límite en monto de hasta el  35% (treinta y cinco por ciento) de los ingresos autorizados en su respectiva Ley de Ingresos para el Ejercicio Fiscal 2017. Por lo anteriormente expuesto, se recaba la siguiente votación de los miembros del Ayuntamiento presentes: </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tbl>
      <w:tblPr>
        <w:tblpPr w:leftFromText="141" w:rightFromText="141" w:vertAnchor="text" w:horzAnchor="page" w:tblpX="3249"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91"/>
      </w:tblGrid>
      <w:tr w:rsidR="00077819" w:rsidRPr="000B2CFB" w:rsidTr="00503D2E">
        <w:trPr>
          <w:trHeight w:val="263"/>
        </w:trPr>
        <w:tc>
          <w:tcPr>
            <w:tcW w:w="4077" w:type="dxa"/>
            <w:shd w:val="clear" w:color="auto" w:fill="auto"/>
          </w:tcPr>
          <w:p w:rsidR="00077819" w:rsidRPr="000B2CFB" w:rsidRDefault="00077819" w:rsidP="00503D2E">
            <w:pPr>
              <w:jc w:val="center"/>
              <w:rPr>
                <w:rFonts w:ascii="Calibri" w:hAnsi="Calibri" w:cs="Arial"/>
                <w:b/>
                <w:sz w:val="22"/>
                <w:szCs w:val="22"/>
              </w:rPr>
            </w:pPr>
            <w:r w:rsidRPr="000B2CFB">
              <w:rPr>
                <w:rFonts w:ascii="Calibri" w:hAnsi="Calibri" w:cs="Arial"/>
                <w:b/>
                <w:sz w:val="22"/>
                <w:szCs w:val="22"/>
              </w:rPr>
              <w:t>Miembro del Ayuntamiento</w:t>
            </w:r>
          </w:p>
        </w:tc>
        <w:tc>
          <w:tcPr>
            <w:tcW w:w="1791" w:type="dxa"/>
            <w:shd w:val="clear" w:color="auto" w:fill="auto"/>
          </w:tcPr>
          <w:p w:rsidR="00077819" w:rsidRPr="000B2CFB" w:rsidRDefault="00077819" w:rsidP="00503D2E">
            <w:pPr>
              <w:jc w:val="center"/>
              <w:rPr>
                <w:rFonts w:ascii="Calibri" w:hAnsi="Calibri" w:cs="Arial"/>
                <w:b/>
                <w:sz w:val="22"/>
                <w:szCs w:val="22"/>
              </w:rPr>
            </w:pPr>
            <w:r w:rsidRPr="000B2CFB">
              <w:rPr>
                <w:rFonts w:ascii="Calibri" w:hAnsi="Calibri" w:cs="Arial"/>
                <w:b/>
                <w:sz w:val="22"/>
                <w:szCs w:val="22"/>
              </w:rPr>
              <w:t>Sentido del voto</w:t>
            </w:r>
          </w:p>
        </w:tc>
      </w:tr>
      <w:tr w:rsidR="00077819" w:rsidRPr="000B2CFB" w:rsidTr="00503D2E">
        <w:trPr>
          <w:trHeight w:val="263"/>
        </w:trPr>
        <w:tc>
          <w:tcPr>
            <w:tcW w:w="4077" w:type="dxa"/>
            <w:shd w:val="clear" w:color="auto" w:fill="auto"/>
          </w:tcPr>
          <w:p w:rsidR="00077819" w:rsidRPr="00077819" w:rsidRDefault="00077819" w:rsidP="00503D2E">
            <w:pPr>
              <w:jc w:val="both"/>
              <w:rPr>
                <w:rFonts w:ascii="Calibri" w:hAnsi="Calibri" w:cs="Arial"/>
                <w:sz w:val="22"/>
                <w:szCs w:val="22"/>
              </w:rPr>
            </w:pPr>
            <w:r>
              <w:rPr>
                <w:rFonts w:ascii="Calibri" w:hAnsi="Calibri" w:cs="Arial"/>
                <w:sz w:val="22"/>
                <w:szCs w:val="22"/>
              </w:rPr>
              <w:t>C. Armando Pinedo Martínez.</w:t>
            </w:r>
          </w:p>
        </w:tc>
        <w:tc>
          <w:tcPr>
            <w:tcW w:w="1791" w:type="dxa"/>
            <w:shd w:val="clear" w:color="auto" w:fill="auto"/>
          </w:tcPr>
          <w:p w:rsidR="00077819" w:rsidRPr="00077819" w:rsidRDefault="00077819" w:rsidP="007E40FE">
            <w:pPr>
              <w:jc w:val="center"/>
              <w:rPr>
                <w:rFonts w:ascii="Calibri" w:hAnsi="Calibri" w:cs="Arial"/>
                <w:sz w:val="22"/>
                <w:szCs w:val="22"/>
              </w:rPr>
            </w:pPr>
            <w:r>
              <w:rPr>
                <w:rFonts w:ascii="Calibri" w:hAnsi="Calibri" w:cs="Arial"/>
                <w:sz w:val="22"/>
                <w:szCs w:val="22"/>
              </w:rPr>
              <w:t>A favor</w:t>
            </w:r>
          </w:p>
        </w:tc>
      </w:tr>
      <w:tr w:rsidR="00077819" w:rsidRPr="000B2CFB" w:rsidTr="00503D2E">
        <w:trPr>
          <w:trHeight w:val="263"/>
        </w:trPr>
        <w:tc>
          <w:tcPr>
            <w:tcW w:w="4077" w:type="dxa"/>
            <w:shd w:val="clear" w:color="auto" w:fill="auto"/>
          </w:tcPr>
          <w:p w:rsidR="00077819" w:rsidRPr="00077819" w:rsidRDefault="00077819" w:rsidP="00077819">
            <w:pPr>
              <w:jc w:val="both"/>
              <w:rPr>
                <w:rFonts w:ascii="Calibri" w:hAnsi="Calibri" w:cs="Arial"/>
                <w:sz w:val="22"/>
                <w:szCs w:val="22"/>
              </w:rPr>
            </w:pPr>
            <w:r>
              <w:rPr>
                <w:rFonts w:ascii="Calibri" w:hAnsi="Calibri" w:cs="Arial"/>
                <w:sz w:val="22"/>
                <w:szCs w:val="22"/>
              </w:rPr>
              <w:t>Lic. Ana Luisa Vázquez Rivera.</w:t>
            </w:r>
          </w:p>
        </w:tc>
        <w:tc>
          <w:tcPr>
            <w:tcW w:w="1791" w:type="dxa"/>
            <w:shd w:val="clear" w:color="auto" w:fill="auto"/>
          </w:tcPr>
          <w:p w:rsidR="00077819" w:rsidRPr="00077819" w:rsidRDefault="00077819" w:rsidP="007E40FE">
            <w:pPr>
              <w:jc w:val="center"/>
              <w:rPr>
                <w:rFonts w:ascii="Calibri" w:hAnsi="Calibri" w:cs="Arial"/>
                <w:sz w:val="22"/>
                <w:szCs w:val="22"/>
              </w:rPr>
            </w:pPr>
            <w:r w:rsidRPr="00077819">
              <w:rPr>
                <w:rFonts w:ascii="Calibri" w:hAnsi="Calibri" w:cs="Arial"/>
                <w:sz w:val="22"/>
                <w:szCs w:val="22"/>
              </w:rPr>
              <w:t>A favor</w:t>
            </w:r>
          </w:p>
        </w:tc>
      </w:tr>
      <w:tr w:rsidR="00077819" w:rsidRPr="000B2CFB" w:rsidTr="00503D2E">
        <w:trPr>
          <w:trHeight w:val="274"/>
        </w:trPr>
        <w:tc>
          <w:tcPr>
            <w:tcW w:w="4077" w:type="dxa"/>
            <w:shd w:val="clear" w:color="auto" w:fill="auto"/>
          </w:tcPr>
          <w:p w:rsidR="00077819" w:rsidRPr="00077819" w:rsidRDefault="00077819" w:rsidP="00503D2E">
            <w:pPr>
              <w:jc w:val="both"/>
              <w:rPr>
                <w:rFonts w:ascii="Calibri" w:hAnsi="Calibri" w:cs="Arial"/>
                <w:sz w:val="22"/>
                <w:szCs w:val="22"/>
              </w:rPr>
            </w:pPr>
            <w:r>
              <w:rPr>
                <w:rFonts w:ascii="Calibri" w:hAnsi="Calibri" w:cs="Arial"/>
                <w:sz w:val="22"/>
                <w:szCs w:val="22"/>
              </w:rPr>
              <w:t>Martin Lares Carrillo.</w:t>
            </w:r>
          </w:p>
        </w:tc>
        <w:tc>
          <w:tcPr>
            <w:tcW w:w="1791" w:type="dxa"/>
            <w:shd w:val="clear" w:color="auto" w:fill="auto"/>
          </w:tcPr>
          <w:p w:rsidR="00077819" w:rsidRPr="00077819" w:rsidRDefault="00077819" w:rsidP="007E40FE">
            <w:pPr>
              <w:jc w:val="center"/>
              <w:rPr>
                <w:rFonts w:ascii="Calibri" w:hAnsi="Calibri" w:cs="Arial"/>
                <w:sz w:val="22"/>
                <w:szCs w:val="22"/>
              </w:rPr>
            </w:pPr>
            <w:r w:rsidRPr="00077819">
              <w:rPr>
                <w:rFonts w:ascii="Calibri" w:hAnsi="Calibri" w:cs="Arial"/>
                <w:sz w:val="22"/>
                <w:szCs w:val="22"/>
              </w:rPr>
              <w:t>A favor</w:t>
            </w:r>
          </w:p>
        </w:tc>
      </w:tr>
      <w:tr w:rsidR="007E40FE" w:rsidRPr="000B2CFB" w:rsidTr="00503D2E">
        <w:trPr>
          <w:trHeight w:val="263"/>
        </w:trPr>
        <w:tc>
          <w:tcPr>
            <w:tcW w:w="4077" w:type="dxa"/>
            <w:shd w:val="clear" w:color="auto" w:fill="auto"/>
          </w:tcPr>
          <w:p w:rsidR="007E40FE" w:rsidRPr="00077819" w:rsidRDefault="007E40FE" w:rsidP="007E40FE">
            <w:pPr>
              <w:jc w:val="both"/>
              <w:rPr>
                <w:rFonts w:ascii="Calibri" w:hAnsi="Calibri" w:cs="Arial"/>
                <w:sz w:val="22"/>
                <w:szCs w:val="22"/>
              </w:rPr>
            </w:pPr>
            <w:r>
              <w:rPr>
                <w:rFonts w:ascii="Calibri" w:hAnsi="Calibri" w:cs="Arial"/>
                <w:sz w:val="22"/>
                <w:szCs w:val="22"/>
              </w:rPr>
              <w:t>Lic. María del Rosario González López.</w:t>
            </w:r>
          </w:p>
        </w:tc>
        <w:tc>
          <w:tcPr>
            <w:tcW w:w="1791" w:type="dxa"/>
            <w:shd w:val="clear" w:color="auto" w:fill="auto"/>
          </w:tcPr>
          <w:p w:rsidR="007E40FE" w:rsidRPr="00077819" w:rsidRDefault="007E40FE" w:rsidP="007E40FE">
            <w:pPr>
              <w:jc w:val="center"/>
              <w:rPr>
                <w:rFonts w:ascii="Calibri" w:hAnsi="Calibri" w:cs="Arial"/>
                <w:sz w:val="22"/>
                <w:szCs w:val="22"/>
              </w:rPr>
            </w:pPr>
            <w:r>
              <w:rPr>
                <w:rFonts w:ascii="Calibri" w:hAnsi="Calibri" w:cs="Arial"/>
                <w:sz w:val="22"/>
                <w:szCs w:val="22"/>
              </w:rPr>
              <w:t>A favor</w:t>
            </w:r>
          </w:p>
        </w:tc>
      </w:tr>
      <w:tr w:rsidR="007E40FE" w:rsidRPr="000B2CFB" w:rsidTr="00503D2E">
        <w:trPr>
          <w:trHeight w:val="263"/>
        </w:trPr>
        <w:tc>
          <w:tcPr>
            <w:tcW w:w="4077" w:type="dxa"/>
            <w:shd w:val="clear" w:color="auto" w:fill="auto"/>
          </w:tcPr>
          <w:p w:rsidR="007E40FE" w:rsidRPr="00077819" w:rsidRDefault="007E40FE" w:rsidP="007E40FE">
            <w:pPr>
              <w:jc w:val="both"/>
              <w:rPr>
                <w:rFonts w:ascii="Calibri" w:hAnsi="Calibri" w:cs="Arial"/>
                <w:sz w:val="22"/>
                <w:szCs w:val="22"/>
              </w:rPr>
            </w:pPr>
            <w:r>
              <w:rPr>
                <w:rFonts w:ascii="Calibri" w:hAnsi="Calibri" w:cs="Arial"/>
                <w:sz w:val="22"/>
                <w:szCs w:val="22"/>
              </w:rPr>
              <w:t>Ing. Alberto Duran Machorro.</w:t>
            </w:r>
          </w:p>
        </w:tc>
        <w:tc>
          <w:tcPr>
            <w:tcW w:w="1791" w:type="dxa"/>
            <w:shd w:val="clear" w:color="auto" w:fill="auto"/>
          </w:tcPr>
          <w:p w:rsidR="007E40FE" w:rsidRPr="00077819" w:rsidRDefault="007E40FE" w:rsidP="007E40FE">
            <w:pPr>
              <w:jc w:val="center"/>
              <w:rPr>
                <w:rFonts w:ascii="Calibri" w:hAnsi="Calibri" w:cs="Arial"/>
                <w:sz w:val="22"/>
                <w:szCs w:val="22"/>
              </w:rPr>
            </w:pPr>
            <w:r w:rsidRPr="00077819">
              <w:rPr>
                <w:rFonts w:ascii="Calibri" w:hAnsi="Calibri" w:cs="Arial"/>
                <w:sz w:val="22"/>
                <w:szCs w:val="22"/>
              </w:rPr>
              <w:t>A favor</w:t>
            </w:r>
          </w:p>
        </w:tc>
      </w:tr>
      <w:tr w:rsidR="007E40FE" w:rsidRPr="000B2CFB" w:rsidTr="00503D2E">
        <w:trPr>
          <w:trHeight w:val="263"/>
        </w:trPr>
        <w:tc>
          <w:tcPr>
            <w:tcW w:w="4077" w:type="dxa"/>
            <w:shd w:val="clear" w:color="auto" w:fill="auto"/>
          </w:tcPr>
          <w:p w:rsidR="007E40FE" w:rsidRPr="00077819" w:rsidRDefault="007E40FE" w:rsidP="007E40FE">
            <w:pPr>
              <w:jc w:val="both"/>
              <w:rPr>
                <w:rFonts w:ascii="Calibri" w:hAnsi="Calibri" w:cs="Arial"/>
                <w:sz w:val="22"/>
                <w:szCs w:val="22"/>
              </w:rPr>
            </w:pPr>
            <w:r>
              <w:rPr>
                <w:rFonts w:ascii="Calibri" w:hAnsi="Calibri" w:cs="Arial"/>
                <w:sz w:val="22"/>
                <w:szCs w:val="22"/>
              </w:rPr>
              <w:t>Lic. Litzully Goreti Quiñones Pinedo.</w:t>
            </w:r>
          </w:p>
        </w:tc>
        <w:tc>
          <w:tcPr>
            <w:tcW w:w="1791" w:type="dxa"/>
            <w:shd w:val="clear" w:color="auto" w:fill="auto"/>
          </w:tcPr>
          <w:p w:rsidR="007E40FE" w:rsidRPr="00077819" w:rsidRDefault="007E40FE" w:rsidP="007E40FE">
            <w:pPr>
              <w:jc w:val="center"/>
              <w:rPr>
                <w:rFonts w:ascii="Calibri" w:hAnsi="Calibri" w:cs="Arial"/>
                <w:sz w:val="22"/>
                <w:szCs w:val="22"/>
              </w:rPr>
            </w:pPr>
            <w:r w:rsidRPr="00077819">
              <w:rPr>
                <w:rFonts w:ascii="Calibri" w:hAnsi="Calibri" w:cs="Arial"/>
                <w:sz w:val="22"/>
                <w:szCs w:val="22"/>
              </w:rPr>
              <w:t>A favor</w:t>
            </w:r>
          </w:p>
        </w:tc>
      </w:tr>
      <w:tr w:rsidR="007E40FE" w:rsidRPr="000B2CFB" w:rsidTr="00503D2E">
        <w:trPr>
          <w:trHeight w:val="274"/>
        </w:trPr>
        <w:tc>
          <w:tcPr>
            <w:tcW w:w="4077" w:type="dxa"/>
            <w:shd w:val="clear" w:color="auto" w:fill="auto"/>
          </w:tcPr>
          <w:p w:rsidR="007E40FE" w:rsidRPr="00077819" w:rsidRDefault="007E40FE" w:rsidP="007E40FE">
            <w:pPr>
              <w:jc w:val="both"/>
              <w:rPr>
                <w:rFonts w:ascii="Calibri" w:hAnsi="Calibri" w:cs="Arial"/>
                <w:sz w:val="22"/>
                <w:szCs w:val="22"/>
              </w:rPr>
            </w:pPr>
            <w:r>
              <w:rPr>
                <w:rFonts w:ascii="Calibri" w:hAnsi="Calibri" w:cs="Arial"/>
                <w:sz w:val="22"/>
                <w:szCs w:val="22"/>
              </w:rPr>
              <w:t>Lic. Rodolfo Rodríguez Robles</w:t>
            </w:r>
          </w:p>
        </w:tc>
        <w:tc>
          <w:tcPr>
            <w:tcW w:w="1791" w:type="dxa"/>
            <w:shd w:val="clear" w:color="auto" w:fill="auto"/>
          </w:tcPr>
          <w:p w:rsidR="007E40FE" w:rsidRPr="00077819" w:rsidRDefault="007E40FE" w:rsidP="007E40FE">
            <w:pPr>
              <w:jc w:val="center"/>
              <w:rPr>
                <w:rFonts w:ascii="Calibri" w:hAnsi="Calibri" w:cs="Arial"/>
                <w:sz w:val="22"/>
                <w:szCs w:val="22"/>
              </w:rPr>
            </w:pPr>
            <w:r>
              <w:rPr>
                <w:rFonts w:ascii="Calibri" w:hAnsi="Calibri" w:cs="Arial"/>
                <w:sz w:val="22"/>
                <w:szCs w:val="22"/>
              </w:rPr>
              <w:t>A favor</w:t>
            </w:r>
          </w:p>
        </w:tc>
      </w:tr>
      <w:tr w:rsidR="007E40FE" w:rsidRPr="000B2CFB" w:rsidTr="00503D2E">
        <w:trPr>
          <w:trHeight w:val="274"/>
        </w:trPr>
        <w:tc>
          <w:tcPr>
            <w:tcW w:w="4077" w:type="dxa"/>
            <w:shd w:val="clear" w:color="auto" w:fill="auto"/>
          </w:tcPr>
          <w:p w:rsidR="007E40FE" w:rsidRPr="00077819" w:rsidRDefault="007E40FE" w:rsidP="007E40FE">
            <w:pPr>
              <w:jc w:val="both"/>
              <w:rPr>
                <w:rFonts w:ascii="Calibri" w:hAnsi="Calibri" w:cs="Arial"/>
                <w:sz w:val="22"/>
                <w:szCs w:val="22"/>
                <w:lang w:val="es-MX"/>
              </w:rPr>
            </w:pPr>
            <w:r>
              <w:rPr>
                <w:rFonts w:ascii="Calibri" w:hAnsi="Calibri" w:cs="Arial"/>
                <w:sz w:val="22"/>
                <w:szCs w:val="22"/>
              </w:rPr>
              <w:t xml:space="preserve">Mtro. José Gregorio Quezada </w:t>
            </w:r>
            <w:r>
              <w:rPr>
                <w:rFonts w:ascii="Calibri" w:hAnsi="Calibri" w:cs="Arial"/>
                <w:sz w:val="22"/>
                <w:szCs w:val="22"/>
                <w:lang w:val="es-MX"/>
              </w:rPr>
              <w:t>Santoyo</w:t>
            </w:r>
          </w:p>
        </w:tc>
        <w:tc>
          <w:tcPr>
            <w:tcW w:w="1791" w:type="dxa"/>
            <w:shd w:val="clear" w:color="auto" w:fill="auto"/>
          </w:tcPr>
          <w:p w:rsidR="007E40FE" w:rsidRPr="00077819" w:rsidRDefault="007E40FE" w:rsidP="007E40FE">
            <w:pPr>
              <w:jc w:val="center"/>
              <w:rPr>
                <w:rFonts w:ascii="Calibri" w:hAnsi="Calibri" w:cs="Arial"/>
                <w:sz w:val="22"/>
                <w:szCs w:val="22"/>
              </w:rPr>
            </w:pPr>
            <w:r w:rsidRPr="00077819">
              <w:rPr>
                <w:rFonts w:ascii="Calibri" w:hAnsi="Calibri" w:cs="Arial"/>
                <w:sz w:val="22"/>
                <w:szCs w:val="22"/>
              </w:rPr>
              <w:t>A favor</w:t>
            </w:r>
          </w:p>
        </w:tc>
      </w:tr>
      <w:tr w:rsidR="007E40FE" w:rsidRPr="000B2CFB" w:rsidTr="00503D2E">
        <w:trPr>
          <w:trHeight w:val="274"/>
        </w:trPr>
        <w:tc>
          <w:tcPr>
            <w:tcW w:w="4077" w:type="dxa"/>
            <w:shd w:val="clear" w:color="auto" w:fill="auto"/>
          </w:tcPr>
          <w:p w:rsidR="007E40FE" w:rsidRPr="00077819" w:rsidRDefault="007E40FE" w:rsidP="007E40FE">
            <w:pPr>
              <w:jc w:val="both"/>
              <w:rPr>
                <w:rFonts w:ascii="Calibri" w:hAnsi="Calibri" w:cs="Arial"/>
                <w:sz w:val="22"/>
                <w:szCs w:val="22"/>
              </w:rPr>
            </w:pPr>
            <w:r>
              <w:rPr>
                <w:rFonts w:ascii="Calibri" w:hAnsi="Calibri" w:cs="Arial"/>
                <w:sz w:val="22"/>
                <w:szCs w:val="22"/>
              </w:rPr>
              <w:t>Lic. Eva Anahí Leaños Luna.</w:t>
            </w:r>
          </w:p>
        </w:tc>
        <w:tc>
          <w:tcPr>
            <w:tcW w:w="1791" w:type="dxa"/>
            <w:shd w:val="clear" w:color="auto" w:fill="auto"/>
          </w:tcPr>
          <w:p w:rsidR="007E40FE" w:rsidRPr="00077819" w:rsidRDefault="007E40FE" w:rsidP="007E40FE">
            <w:pPr>
              <w:jc w:val="center"/>
              <w:rPr>
                <w:rFonts w:ascii="Calibri" w:hAnsi="Calibri" w:cs="Arial"/>
                <w:sz w:val="22"/>
                <w:szCs w:val="22"/>
              </w:rPr>
            </w:pPr>
            <w:r w:rsidRPr="00077819">
              <w:rPr>
                <w:rFonts w:ascii="Calibri" w:hAnsi="Calibri" w:cs="Arial"/>
                <w:sz w:val="22"/>
                <w:szCs w:val="22"/>
              </w:rPr>
              <w:t>A favor</w:t>
            </w:r>
          </w:p>
        </w:tc>
      </w:tr>
      <w:tr w:rsidR="007E40FE" w:rsidRPr="000B2CFB" w:rsidTr="00503D2E">
        <w:trPr>
          <w:trHeight w:val="274"/>
        </w:trPr>
        <w:tc>
          <w:tcPr>
            <w:tcW w:w="4077" w:type="dxa"/>
            <w:shd w:val="clear" w:color="auto" w:fill="auto"/>
          </w:tcPr>
          <w:p w:rsidR="007E40FE" w:rsidRPr="00077819" w:rsidRDefault="007E40FE" w:rsidP="007E40FE">
            <w:pPr>
              <w:jc w:val="both"/>
              <w:rPr>
                <w:rFonts w:ascii="Calibri" w:hAnsi="Calibri" w:cs="Arial"/>
                <w:sz w:val="22"/>
                <w:szCs w:val="22"/>
              </w:rPr>
            </w:pPr>
            <w:r>
              <w:rPr>
                <w:rFonts w:ascii="Calibri" w:hAnsi="Calibri" w:cs="Arial"/>
                <w:sz w:val="22"/>
                <w:szCs w:val="22"/>
              </w:rPr>
              <w:t>C. Héctor Manuel de León Vázquez.</w:t>
            </w:r>
          </w:p>
        </w:tc>
        <w:tc>
          <w:tcPr>
            <w:tcW w:w="1791" w:type="dxa"/>
            <w:shd w:val="clear" w:color="auto" w:fill="auto"/>
          </w:tcPr>
          <w:p w:rsidR="007E40FE" w:rsidRPr="00077819" w:rsidRDefault="007E40FE" w:rsidP="007E40FE">
            <w:pPr>
              <w:jc w:val="center"/>
              <w:rPr>
                <w:rFonts w:ascii="Calibri" w:hAnsi="Calibri" w:cs="Arial"/>
                <w:sz w:val="22"/>
                <w:szCs w:val="22"/>
              </w:rPr>
            </w:pPr>
            <w:r>
              <w:rPr>
                <w:rFonts w:ascii="Calibri" w:hAnsi="Calibri" w:cs="Arial"/>
                <w:sz w:val="22"/>
                <w:szCs w:val="22"/>
              </w:rPr>
              <w:t>A favor</w:t>
            </w:r>
          </w:p>
        </w:tc>
      </w:tr>
    </w:tbl>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7E40FE"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Analizado y discutido el punto se aprueba por unanimidad de los presentes, </w:t>
      </w:r>
      <w:r w:rsidR="006D78B0" w:rsidRPr="006D78B0">
        <w:rPr>
          <w:rFonts w:asciiTheme="minorHAnsi" w:eastAsiaTheme="minorHAnsi" w:hAnsiTheme="minorHAnsi" w:cs="Arial"/>
          <w:color w:val="000000" w:themeColor="text1"/>
          <w:sz w:val="22"/>
          <w:szCs w:val="22"/>
          <w:lang w:val="es-MX" w:eastAsia="en-US"/>
        </w:rPr>
        <w:t xml:space="preserve">emitiéndose </w:t>
      </w:r>
      <w:r>
        <w:rPr>
          <w:rFonts w:asciiTheme="minorHAnsi" w:eastAsiaTheme="minorHAnsi" w:hAnsiTheme="minorHAnsi" w:cs="Arial"/>
          <w:color w:val="000000" w:themeColor="text1"/>
          <w:sz w:val="22"/>
          <w:szCs w:val="22"/>
          <w:lang w:val="es-MX" w:eastAsia="en-US"/>
        </w:rPr>
        <w:t xml:space="preserve">10 (diez) </w:t>
      </w:r>
      <w:r w:rsidR="006D78B0" w:rsidRPr="006D78B0">
        <w:rPr>
          <w:rFonts w:asciiTheme="minorHAnsi" w:eastAsiaTheme="minorHAnsi" w:hAnsiTheme="minorHAnsi" w:cs="Arial"/>
          <w:color w:val="000000" w:themeColor="text1"/>
          <w:sz w:val="22"/>
          <w:szCs w:val="22"/>
          <w:lang w:val="es-MX" w:eastAsia="en-US"/>
        </w:rPr>
        <w:t xml:space="preserve">votos a favor, </w:t>
      </w:r>
      <w:r>
        <w:rPr>
          <w:rFonts w:asciiTheme="minorHAnsi" w:eastAsiaTheme="minorHAnsi" w:hAnsiTheme="minorHAnsi" w:cs="Arial"/>
          <w:color w:val="000000" w:themeColor="text1"/>
          <w:sz w:val="22"/>
          <w:szCs w:val="22"/>
          <w:lang w:val="es-MX" w:eastAsia="en-US"/>
        </w:rPr>
        <w:t>0 (cero) votos</w:t>
      </w:r>
      <w:r w:rsidR="006D78B0" w:rsidRPr="006D78B0">
        <w:rPr>
          <w:rFonts w:asciiTheme="minorHAnsi" w:eastAsiaTheme="minorHAnsi" w:hAnsiTheme="minorHAnsi" w:cs="Arial"/>
          <w:color w:val="000000" w:themeColor="text1"/>
          <w:sz w:val="22"/>
          <w:szCs w:val="22"/>
          <w:lang w:val="es-MX" w:eastAsia="en-US"/>
        </w:rPr>
        <w:t xml:space="preserve"> en contra</w:t>
      </w:r>
      <w:r>
        <w:rPr>
          <w:rFonts w:asciiTheme="minorHAnsi" w:eastAsiaTheme="minorHAnsi" w:hAnsiTheme="minorHAnsi" w:cs="Arial"/>
          <w:color w:val="000000" w:themeColor="text1"/>
          <w:sz w:val="22"/>
          <w:szCs w:val="22"/>
          <w:lang w:val="es-MX" w:eastAsia="en-US"/>
        </w:rPr>
        <w:t>, 0 (cero) Abstenciones</w:t>
      </w:r>
      <w:r w:rsidR="006D78B0" w:rsidRPr="006D78B0">
        <w:rPr>
          <w:rFonts w:asciiTheme="minorHAnsi" w:eastAsiaTheme="minorHAnsi" w:hAnsiTheme="minorHAnsi" w:cs="Arial"/>
          <w:color w:val="000000" w:themeColor="text1"/>
          <w:sz w:val="22"/>
          <w:szCs w:val="22"/>
          <w:lang w:val="es-MX" w:eastAsia="en-US"/>
        </w:rPr>
        <w:t>, por</w:t>
      </w:r>
      <w:r>
        <w:rPr>
          <w:rFonts w:asciiTheme="minorHAnsi" w:eastAsiaTheme="minorHAnsi" w:hAnsiTheme="minorHAnsi" w:cs="Arial"/>
          <w:color w:val="000000" w:themeColor="text1"/>
          <w:sz w:val="22"/>
          <w:szCs w:val="22"/>
          <w:lang w:val="es-MX" w:eastAsia="en-US"/>
        </w:rPr>
        <w:t xml:space="preserve"> lo que por</w:t>
      </w:r>
      <w:r w:rsidR="006D78B0" w:rsidRPr="006D78B0">
        <w:rPr>
          <w:rFonts w:asciiTheme="minorHAnsi" w:eastAsiaTheme="minorHAnsi" w:hAnsiTheme="minorHAnsi" w:cs="Arial"/>
          <w:color w:val="000000" w:themeColor="text1"/>
          <w:sz w:val="22"/>
          <w:szCs w:val="22"/>
          <w:lang w:val="es-MX" w:eastAsia="en-US"/>
        </w:rPr>
        <w:t xml:space="preserve"> mayoría calificada de votos de los presentes, se ACUERDA: </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 xml:space="preserve">PRIMERO.- Como resultado del previo análisis de la capacidad de pago del Municipio, se autoriza al Ayuntamiento de </w:t>
      </w:r>
      <w:r w:rsidR="003B6140">
        <w:rPr>
          <w:rFonts w:asciiTheme="minorHAnsi" w:eastAsiaTheme="minorHAnsi" w:hAnsiTheme="minorHAnsi" w:cs="Arial"/>
          <w:color w:val="000000" w:themeColor="text1"/>
          <w:sz w:val="22"/>
          <w:szCs w:val="22"/>
          <w:lang w:val="es-MX" w:eastAsia="en-US"/>
        </w:rPr>
        <w:t>Colotlàn</w:t>
      </w:r>
      <w:r w:rsidRPr="006D78B0">
        <w:rPr>
          <w:rFonts w:asciiTheme="minorHAnsi" w:eastAsiaTheme="minorHAnsi" w:hAnsiTheme="minorHAnsi" w:cs="Arial"/>
          <w:color w:val="000000" w:themeColor="text1"/>
          <w:sz w:val="22"/>
          <w:szCs w:val="22"/>
          <w:lang w:val="es-MX" w:eastAsia="en-US"/>
        </w:rPr>
        <w:t>, Jalisco, la celebración de una o más operaciones de crédito por un monto en su conjunto de hasta $</w:t>
      </w:r>
      <w:r w:rsidR="00710D95">
        <w:rPr>
          <w:rFonts w:asciiTheme="minorHAnsi" w:eastAsiaTheme="minorHAnsi" w:hAnsiTheme="minorHAnsi" w:cs="Arial"/>
          <w:color w:val="000000" w:themeColor="text1"/>
          <w:sz w:val="22"/>
          <w:szCs w:val="22"/>
          <w:lang w:val="es-MX" w:eastAsia="en-US"/>
        </w:rPr>
        <w:t xml:space="preserve"> 5,500.000.00 </w:t>
      </w:r>
      <w:r w:rsidRPr="006D78B0">
        <w:rPr>
          <w:rFonts w:asciiTheme="minorHAnsi" w:eastAsiaTheme="minorHAnsi" w:hAnsiTheme="minorHAnsi" w:cs="Arial"/>
          <w:color w:val="000000" w:themeColor="text1"/>
          <w:sz w:val="22"/>
          <w:szCs w:val="22"/>
          <w:lang w:val="es-MX" w:eastAsia="en-US"/>
        </w:rPr>
        <w:t>(</w:t>
      </w:r>
      <w:r w:rsidR="00710D95">
        <w:rPr>
          <w:rFonts w:asciiTheme="minorHAnsi" w:eastAsiaTheme="minorHAnsi" w:hAnsiTheme="minorHAnsi" w:cs="Arial"/>
          <w:color w:val="000000" w:themeColor="text1"/>
          <w:sz w:val="22"/>
          <w:szCs w:val="22"/>
          <w:lang w:val="es-MX" w:eastAsia="en-US"/>
        </w:rPr>
        <w:t>cinco millones quinientos mil</w:t>
      </w:r>
      <w:r w:rsidRPr="006D78B0">
        <w:rPr>
          <w:rFonts w:asciiTheme="minorHAnsi" w:eastAsiaTheme="minorHAnsi" w:hAnsiTheme="minorHAnsi" w:cs="Arial"/>
          <w:color w:val="000000" w:themeColor="text1"/>
          <w:sz w:val="22"/>
          <w:szCs w:val="22"/>
          <w:lang w:val="es-MX" w:eastAsia="en-US"/>
        </w:rPr>
        <w:t xml:space="preserve"> pesos 00/100 M.N.) más comisiones, reservas, coberturas de tasa de interés, gastos, honorarios y demás accesorios financieros que se generen, con un término de pago de hasta </w:t>
      </w:r>
      <w:r w:rsidR="00710D95">
        <w:rPr>
          <w:rFonts w:asciiTheme="minorHAnsi" w:eastAsiaTheme="minorHAnsi" w:hAnsiTheme="minorHAnsi" w:cs="Arial"/>
          <w:color w:val="000000" w:themeColor="text1"/>
          <w:sz w:val="22"/>
          <w:szCs w:val="22"/>
          <w:lang w:val="es-MX" w:eastAsia="en-US"/>
        </w:rPr>
        <w:t xml:space="preserve">10 (diez) </w:t>
      </w:r>
      <w:r w:rsidRPr="006D78B0">
        <w:rPr>
          <w:rFonts w:asciiTheme="minorHAnsi" w:eastAsiaTheme="minorHAnsi" w:hAnsiTheme="minorHAnsi" w:cs="Arial"/>
          <w:color w:val="000000" w:themeColor="text1"/>
          <w:sz w:val="22"/>
          <w:szCs w:val="22"/>
          <w:lang w:val="es-MX" w:eastAsia="en-US"/>
        </w:rPr>
        <w:t>años contado</w:t>
      </w:r>
      <w:r w:rsidR="00710D95">
        <w:rPr>
          <w:rFonts w:asciiTheme="minorHAnsi" w:eastAsiaTheme="minorHAnsi" w:hAnsiTheme="minorHAnsi" w:cs="Arial"/>
          <w:color w:val="000000" w:themeColor="text1"/>
          <w:sz w:val="22"/>
          <w:szCs w:val="22"/>
          <w:lang w:val="es-MX" w:eastAsia="en-US"/>
        </w:rPr>
        <w:t>s</w:t>
      </w:r>
      <w:r w:rsidRPr="006D78B0">
        <w:rPr>
          <w:rFonts w:asciiTheme="minorHAnsi" w:eastAsiaTheme="minorHAnsi" w:hAnsiTheme="minorHAnsi" w:cs="Arial"/>
          <w:color w:val="000000" w:themeColor="text1"/>
          <w:sz w:val="22"/>
          <w:szCs w:val="22"/>
          <w:lang w:val="es-MX" w:eastAsia="en-US"/>
        </w:rPr>
        <w:t xml:space="preserve"> a partir de su primera disposición; financiamiento que deberá adquirir bajo los lineamientos de la Línea de Crédito Global Municipal a que se refiere el Título Décimo.- Del Programa de Apoyo para el Financiamiento Global a Municipios, de la Ley de Ingresos del Estado de Jalisco para el Ejercicio Fiscal 2017. </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SEGUNDO.- Previo análisis del destino planteado, se autoriza que los recursos extraordinarios que se obtengan en virtud del empréstito autorizado en el numeral anterior se destinará a: (i) el financiamiento del Programa de Inversión y Obra Pública del Ayuntamiento de</w:t>
      </w:r>
      <w:r w:rsidR="00F3591A">
        <w:rPr>
          <w:rFonts w:asciiTheme="minorHAnsi" w:eastAsiaTheme="minorHAnsi" w:hAnsiTheme="minorHAnsi" w:cs="Arial"/>
          <w:color w:val="000000" w:themeColor="text1"/>
          <w:sz w:val="22"/>
          <w:szCs w:val="22"/>
          <w:lang w:val="es-MX" w:eastAsia="en-US"/>
        </w:rPr>
        <w:t xml:space="preserve"> Colotlàn, Jalisco;</w:t>
      </w:r>
      <w:r w:rsidRPr="006D78B0">
        <w:rPr>
          <w:rFonts w:asciiTheme="minorHAnsi" w:eastAsiaTheme="minorHAnsi" w:hAnsiTheme="minorHAnsi" w:cs="Arial"/>
          <w:color w:val="000000" w:themeColor="text1"/>
          <w:sz w:val="22"/>
          <w:szCs w:val="22"/>
          <w:lang w:val="es-MX" w:eastAsia="en-US"/>
        </w:rPr>
        <w:t xml:space="preserve"> en la administración 2015-2018, considerando las siguientes inversiones públicas productivas:</w:t>
      </w:r>
      <w:r w:rsidR="00F3591A" w:rsidRPr="00F3591A">
        <w:t xml:space="preserve"> </w:t>
      </w:r>
      <w:r w:rsidR="00F3591A" w:rsidRPr="00F3591A">
        <w:rPr>
          <w:rFonts w:asciiTheme="minorHAnsi" w:eastAsiaTheme="minorHAnsi" w:hAnsiTheme="minorHAnsi" w:cs="Arial"/>
          <w:color w:val="000000" w:themeColor="text1"/>
          <w:sz w:val="22"/>
          <w:szCs w:val="22"/>
          <w:lang w:val="es-MX" w:eastAsia="en-US"/>
        </w:rPr>
        <w:t xml:space="preserve">para la compra de 2 (dos) camiones </w:t>
      </w:r>
      <w:r w:rsidR="00F3591A" w:rsidRPr="00F3591A">
        <w:rPr>
          <w:rFonts w:asciiTheme="minorHAnsi" w:eastAsiaTheme="minorHAnsi" w:hAnsiTheme="minorHAnsi" w:cs="Arial"/>
          <w:color w:val="000000" w:themeColor="text1"/>
          <w:sz w:val="22"/>
          <w:szCs w:val="22"/>
          <w:lang w:val="es-MX" w:eastAsia="en-US"/>
        </w:rPr>
        <w:lastRenderedPageBreak/>
        <w:t>nuevos recolectores de basura de 8 tonelad</w:t>
      </w:r>
      <w:r w:rsidR="00F3591A">
        <w:rPr>
          <w:rFonts w:asciiTheme="minorHAnsi" w:eastAsiaTheme="minorHAnsi" w:hAnsiTheme="minorHAnsi" w:cs="Arial"/>
          <w:color w:val="000000" w:themeColor="text1"/>
          <w:sz w:val="22"/>
          <w:szCs w:val="22"/>
          <w:lang w:val="es-MX" w:eastAsia="en-US"/>
        </w:rPr>
        <w:t xml:space="preserve">as de </w:t>
      </w:r>
      <w:r w:rsidR="00F3591A" w:rsidRPr="00F3591A">
        <w:rPr>
          <w:rFonts w:asciiTheme="minorHAnsi" w:eastAsiaTheme="minorHAnsi" w:hAnsiTheme="minorHAnsi" w:cs="Arial"/>
          <w:color w:val="000000" w:themeColor="text1"/>
          <w:sz w:val="22"/>
          <w:szCs w:val="22"/>
          <w:lang w:val="es-MX" w:eastAsia="en-US"/>
        </w:rPr>
        <w:t>20 yds</w:t>
      </w:r>
      <w:r w:rsidR="00F3591A">
        <w:rPr>
          <w:rFonts w:asciiTheme="minorHAnsi" w:eastAsiaTheme="minorHAnsi" w:hAnsiTheme="minorHAnsi" w:cs="Arial"/>
          <w:color w:val="000000" w:themeColor="text1"/>
          <w:sz w:val="22"/>
          <w:szCs w:val="22"/>
          <w:vertAlign w:val="superscript"/>
          <w:lang w:val="es-MX" w:eastAsia="en-US"/>
        </w:rPr>
        <w:t>3</w:t>
      </w:r>
      <w:r w:rsidR="00F3591A" w:rsidRPr="00F3591A">
        <w:rPr>
          <w:rFonts w:asciiTheme="minorHAnsi" w:eastAsiaTheme="minorHAnsi" w:hAnsiTheme="minorHAnsi" w:cs="Arial"/>
          <w:color w:val="000000" w:themeColor="text1"/>
          <w:sz w:val="22"/>
          <w:szCs w:val="22"/>
          <w:lang w:val="es-MX" w:eastAsia="en-US"/>
        </w:rPr>
        <w:t>, compactador carga trasera</w:t>
      </w:r>
      <w:r w:rsidR="00F3591A">
        <w:rPr>
          <w:rFonts w:asciiTheme="minorHAnsi" w:eastAsiaTheme="minorHAnsi" w:hAnsiTheme="minorHAnsi" w:cs="Arial"/>
          <w:color w:val="000000" w:themeColor="text1"/>
          <w:sz w:val="22"/>
          <w:szCs w:val="22"/>
          <w:lang w:val="es-MX" w:eastAsia="en-US"/>
        </w:rPr>
        <w:t>;</w:t>
      </w:r>
      <w:r w:rsidR="00F3591A" w:rsidRPr="00F3591A">
        <w:rPr>
          <w:rFonts w:asciiTheme="minorHAnsi" w:eastAsiaTheme="minorHAnsi" w:hAnsiTheme="minorHAnsi" w:cs="Arial"/>
          <w:color w:val="000000" w:themeColor="text1"/>
          <w:sz w:val="22"/>
          <w:szCs w:val="22"/>
          <w:lang w:val="es-MX" w:eastAsia="en-US"/>
        </w:rPr>
        <w:t xml:space="preserve"> y de 1 (una) retroexcavadora nueva 4X4, con Kit y roto martillo</w:t>
      </w:r>
      <w:r w:rsidR="00F3591A">
        <w:rPr>
          <w:rFonts w:asciiTheme="minorHAnsi" w:eastAsiaTheme="minorHAnsi" w:hAnsiTheme="minorHAnsi" w:cs="Arial"/>
          <w:color w:val="000000" w:themeColor="text1"/>
          <w:sz w:val="22"/>
          <w:szCs w:val="22"/>
          <w:lang w:val="es-MX" w:eastAsia="en-US"/>
        </w:rPr>
        <w:t>.</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 xml:space="preserve">TERCERO.- Como fuente de pago y/o garantía del financiamiento, se autoriza al Municipio de </w:t>
      </w:r>
      <w:r w:rsidR="00293413">
        <w:rPr>
          <w:rFonts w:asciiTheme="minorHAnsi" w:eastAsiaTheme="minorHAnsi" w:hAnsiTheme="minorHAnsi" w:cs="Arial"/>
          <w:color w:val="000000" w:themeColor="text1"/>
          <w:sz w:val="22"/>
          <w:szCs w:val="22"/>
          <w:lang w:val="es-MX" w:eastAsia="en-US"/>
        </w:rPr>
        <w:t>Colotlàn</w:t>
      </w:r>
      <w:r w:rsidRPr="006D78B0">
        <w:rPr>
          <w:rFonts w:asciiTheme="minorHAnsi" w:eastAsiaTheme="minorHAnsi" w:hAnsiTheme="minorHAnsi" w:cs="Arial"/>
          <w:color w:val="000000" w:themeColor="text1"/>
          <w:sz w:val="22"/>
          <w:szCs w:val="22"/>
          <w:lang w:val="es-MX" w:eastAsia="en-US"/>
        </w:rPr>
        <w:t xml:space="preserve">, Jalisco, a afectar los siguientes ingresos de su hacienda pública: (i) hasta el 35% (treinta y cinco por ciento) de los derechos e ingresos que por concepto de participaciones en ingresos federales del Fondo General de Participaciones, parte del Ramo 28, le corresponden al Municipio de </w:t>
      </w:r>
      <w:r w:rsidR="00293413">
        <w:rPr>
          <w:rFonts w:asciiTheme="minorHAnsi" w:eastAsiaTheme="minorHAnsi" w:hAnsiTheme="minorHAnsi" w:cs="Arial"/>
          <w:color w:val="000000" w:themeColor="text1"/>
          <w:sz w:val="22"/>
          <w:szCs w:val="22"/>
          <w:lang w:val="es-MX" w:eastAsia="en-US"/>
        </w:rPr>
        <w:t>Colotlàn</w:t>
      </w:r>
      <w:r w:rsidRPr="006D78B0">
        <w:rPr>
          <w:rFonts w:asciiTheme="minorHAnsi" w:eastAsiaTheme="minorHAnsi" w:hAnsiTheme="minorHAnsi" w:cs="Arial"/>
          <w:color w:val="000000" w:themeColor="text1"/>
          <w:sz w:val="22"/>
          <w:szCs w:val="22"/>
          <w:lang w:val="es-MX" w:eastAsia="en-US"/>
        </w:rPr>
        <w:t xml:space="preserve">, Jalisco, y/o cualesquier otro fondo y/o derechos y/o ingreso provenientes de la Federación que los sustituya y/o complementen, y (ii) hasta el 35% (treinta y cinco por ciento) de los derechos e ingresos que por concepto de participaciones en ingresos federales del Fondo de Fomento Municipal le corresponden al Municipio de </w:t>
      </w:r>
      <w:r w:rsidR="00293413">
        <w:rPr>
          <w:rFonts w:asciiTheme="minorHAnsi" w:eastAsiaTheme="minorHAnsi" w:hAnsiTheme="minorHAnsi" w:cs="Arial"/>
          <w:color w:val="000000" w:themeColor="text1"/>
          <w:sz w:val="22"/>
          <w:szCs w:val="22"/>
          <w:lang w:val="es-MX" w:eastAsia="en-US"/>
        </w:rPr>
        <w:t>Colotlàn</w:t>
      </w:r>
      <w:r w:rsidRPr="006D78B0">
        <w:rPr>
          <w:rFonts w:asciiTheme="minorHAnsi" w:eastAsiaTheme="minorHAnsi" w:hAnsiTheme="minorHAnsi" w:cs="Arial"/>
          <w:color w:val="000000" w:themeColor="text1"/>
          <w:sz w:val="22"/>
          <w:szCs w:val="22"/>
          <w:lang w:val="es-MX" w:eastAsia="en-US"/>
        </w:rPr>
        <w:t>, Jalisco, y/o cualesquier otro fondo y/o derechos y/o ingreso provenientes de la Federación que los sustituya y/o complementen.</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 xml:space="preserve">CUARTO.- La presente autorización deberá ejercerse, en los términos y condiciones previstos por Título Décimo.- Del Programa de Apoyo para el Financiamiento Global a Municipios, de la Ley de Ingresos del Estado de Jalisco para el Ejercicio Fiscal 2017, por lo que el Gobierno del Estado constituyó un Fideicomiso irrevocable de administración y fuente de pago (Fideicomiso Maestro Municipal)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el Municipio de </w:t>
      </w:r>
      <w:r w:rsidR="00293413">
        <w:rPr>
          <w:rFonts w:asciiTheme="minorHAnsi" w:eastAsiaTheme="minorHAnsi" w:hAnsiTheme="minorHAnsi" w:cs="Arial"/>
          <w:color w:val="000000" w:themeColor="text1"/>
          <w:sz w:val="22"/>
          <w:szCs w:val="22"/>
          <w:lang w:val="es-MX" w:eastAsia="en-US"/>
        </w:rPr>
        <w:t>Colotlàn</w:t>
      </w:r>
      <w:r w:rsidRPr="006D78B0">
        <w:rPr>
          <w:rFonts w:asciiTheme="minorHAnsi" w:eastAsiaTheme="minorHAnsi" w:hAnsiTheme="minorHAnsi" w:cs="Arial"/>
          <w:color w:val="000000" w:themeColor="text1"/>
          <w:sz w:val="22"/>
          <w:szCs w:val="22"/>
          <w:lang w:val="es-MX" w:eastAsia="en-US"/>
        </w:rPr>
        <w:t xml:space="preserve">, Jalisco, a través de sus funcionarios facultados deberá celebrar los convenios necesarios para su adhesión al citado Fideicomiso Maestro Municipal, con el carácter de fideicomitente adherente, y celebrar con el Estado de Jalisco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Municipio, en términos de la letra E del art. 48 de la Ley de Ingresos del Estado de Jalisco para el Ejercicio Fiscal 2017 y deberá preverse en los instrumentos respectivos que: para que el Municipio de </w:t>
      </w:r>
      <w:r w:rsidR="00293413">
        <w:rPr>
          <w:rFonts w:asciiTheme="minorHAnsi" w:eastAsiaTheme="minorHAnsi" w:hAnsiTheme="minorHAnsi" w:cs="Arial"/>
          <w:color w:val="000000" w:themeColor="text1"/>
          <w:sz w:val="22"/>
          <w:szCs w:val="22"/>
          <w:lang w:val="es-MX" w:eastAsia="en-US"/>
        </w:rPr>
        <w:t>Colotlàn</w:t>
      </w:r>
      <w:r w:rsidRPr="006D78B0">
        <w:rPr>
          <w:rFonts w:asciiTheme="minorHAnsi" w:eastAsiaTheme="minorHAnsi" w:hAnsiTheme="minorHAnsi" w:cs="Arial"/>
          <w:color w:val="000000" w:themeColor="text1"/>
          <w:sz w:val="22"/>
          <w:szCs w:val="22"/>
          <w:lang w:val="es-MX" w:eastAsia="en-US"/>
        </w:rPr>
        <w:t xml:space="preserve">, Jalisco, pueda ejercer el derecho a dar por terminado de manera anticipada y/o revocar el convenio de adhesión al Fideicomiso Maestro Municipal y el Convenio de Reconocimiento de Adeudo con el Estado, el Municipio de </w:t>
      </w:r>
      <w:r w:rsidR="00293413">
        <w:rPr>
          <w:rFonts w:asciiTheme="minorHAnsi" w:eastAsiaTheme="minorHAnsi" w:hAnsiTheme="minorHAnsi" w:cs="Arial"/>
          <w:color w:val="000000" w:themeColor="text1"/>
          <w:sz w:val="22"/>
          <w:szCs w:val="22"/>
          <w:lang w:val="es-MX" w:eastAsia="en-US"/>
        </w:rPr>
        <w:t>Colotlàn</w:t>
      </w:r>
      <w:r w:rsidRPr="006D78B0">
        <w:rPr>
          <w:rFonts w:asciiTheme="minorHAnsi" w:eastAsiaTheme="minorHAnsi" w:hAnsiTheme="minorHAnsi" w:cs="Arial"/>
          <w:color w:val="000000" w:themeColor="text1"/>
          <w:sz w:val="22"/>
          <w:szCs w:val="22"/>
          <w:lang w:val="es-MX" w:eastAsia="en-US"/>
        </w:rPr>
        <w:t xml:space="preserve">, Jalisco, requerirá de la previa aprobación de este H. Cabildo y de la anuencia de los Fideicomisarios en primer lugar inscritos. </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Así mismo,  se autoriza a pactar en favor de la Secretaría de Planeación, Administración y Finanzas del Estado de Jalisco, que para el caso de que el Estado de Jalisco se subrogue en los derechos de acreedor que correspondan en las operaciones de crédito celebradas bajo el esquema de la Línea de Crédito Global Municipal, el Estado tendrá el derecho a (i) compensar de las participaciones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y sus accesorios, garantías o fuente de pago, a favor de instituciones de crédito autorizadas para operar en el país.</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QUINTO.- 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 xml:space="preserve">SEXTO.- Se autoriza al Municipio de </w:t>
      </w:r>
      <w:r w:rsidR="00293413">
        <w:rPr>
          <w:rFonts w:asciiTheme="minorHAnsi" w:eastAsiaTheme="minorHAnsi" w:hAnsiTheme="minorHAnsi" w:cs="Arial"/>
          <w:color w:val="000000" w:themeColor="text1"/>
          <w:sz w:val="22"/>
          <w:szCs w:val="22"/>
          <w:lang w:val="es-MX" w:eastAsia="en-US"/>
        </w:rPr>
        <w:t xml:space="preserve">Colotlàn, Jalisco, </w:t>
      </w:r>
      <w:r w:rsidRPr="006D78B0">
        <w:rPr>
          <w:rFonts w:asciiTheme="minorHAnsi" w:eastAsiaTheme="minorHAnsi" w:hAnsiTheme="minorHAnsi" w:cs="Arial"/>
          <w:color w:val="000000" w:themeColor="text1"/>
          <w:sz w:val="22"/>
          <w:szCs w:val="22"/>
          <w:lang w:val="es-MX" w:eastAsia="en-US"/>
        </w:rPr>
        <w:t xml:space="preserve">a participar como beneficiario del Fideicomiso Maestro Municipal establecido por la Secretaría de Planeación, Administración y Finanzas como mecanismo de distribución general de participaciones que en ingresos federales correspondientes al Fondo General de Participaciones y al Fondo de Fomento Municipal reciba el Estado de Jalisco de la Tesorería de la Federación de conformidad con lo previsto por los artículos 8º  y 9º de la Ley de Coordinación Fiscal </w:t>
      </w:r>
      <w:r w:rsidRPr="006D78B0">
        <w:rPr>
          <w:rFonts w:asciiTheme="minorHAnsi" w:eastAsiaTheme="minorHAnsi" w:hAnsiTheme="minorHAnsi" w:cs="Arial"/>
          <w:color w:val="000000" w:themeColor="text1"/>
          <w:sz w:val="22"/>
          <w:szCs w:val="22"/>
          <w:lang w:val="es-MX" w:eastAsia="en-US"/>
        </w:rPr>
        <w:lastRenderedPageBreak/>
        <w:t>del Estado de Jalisco con sus Municipios, así como a suscribir para tal efecto los actos jurídicos necesarios que documenten su consentimiento con la aportación de dichos ingresos por parte del Estado al Fideicomiso Maestro Municipal para efectos de una más transparente distribución de los mismos, sin perjuicio de derechos de terceros.</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 xml:space="preserve">SÉPTIMO.- Para la ejecución de los acuerdos anteriores se faculta al C. </w:t>
      </w:r>
      <w:r w:rsidR="00293413">
        <w:rPr>
          <w:rFonts w:asciiTheme="minorHAnsi" w:eastAsiaTheme="minorHAnsi" w:hAnsiTheme="minorHAnsi" w:cs="Arial"/>
          <w:color w:val="000000" w:themeColor="text1"/>
          <w:sz w:val="22"/>
          <w:szCs w:val="22"/>
          <w:lang w:val="es-MX" w:eastAsia="en-US"/>
        </w:rPr>
        <w:t xml:space="preserve">Armando Pinedo Martínez, </w:t>
      </w:r>
      <w:r w:rsidRPr="006D78B0">
        <w:rPr>
          <w:rFonts w:asciiTheme="minorHAnsi" w:eastAsiaTheme="minorHAnsi" w:hAnsiTheme="minorHAnsi" w:cs="Arial"/>
          <w:color w:val="000000" w:themeColor="text1"/>
          <w:sz w:val="22"/>
          <w:szCs w:val="22"/>
          <w:lang w:val="es-MX" w:eastAsia="en-US"/>
        </w:rPr>
        <w:t>Presidente Municipal del Municipio de</w:t>
      </w:r>
      <w:r w:rsidR="00293413">
        <w:rPr>
          <w:rFonts w:asciiTheme="minorHAnsi" w:eastAsiaTheme="minorHAnsi" w:hAnsiTheme="minorHAnsi" w:cs="Arial"/>
          <w:color w:val="000000" w:themeColor="text1"/>
          <w:sz w:val="22"/>
          <w:szCs w:val="22"/>
          <w:lang w:val="es-MX" w:eastAsia="en-US"/>
        </w:rPr>
        <w:t xml:space="preserve"> Colotlàn,</w:t>
      </w:r>
      <w:r w:rsidRPr="006D78B0">
        <w:rPr>
          <w:rFonts w:asciiTheme="minorHAnsi" w:eastAsiaTheme="minorHAnsi" w:hAnsiTheme="minorHAnsi" w:cs="Arial"/>
          <w:color w:val="000000" w:themeColor="text1"/>
          <w:sz w:val="22"/>
          <w:szCs w:val="22"/>
          <w:lang w:val="es-MX" w:eastAsia="en-US"/>
        </w:rPr>
        <w:t xml:space="preserve"> Jalisco, para que de manera conjunta con el </w:t>
      </w:r>
      <w:r w:rsidR="00293413">
        <w:rPr>
          <w:rFonts w:asciiTheme="minorHAnsi" w:eastAsiaTheme="minorHAnsi" w:hAnsiTheme="minorHAnsi" w:cs="Arial"/>
          <w:color w:val="000000" w:themeColor="text1"/>
          <w:sz w:val="22"/>
          <w:szCs w:val="22"/>
          <w:lang w:val="es-MX" w:eastAsia="en-US"/>
        </w:rPr>
        <w:t xml:space="preserve">Lic. Rodolfo Rodríguez Robles, </w:t>
      </w:r>
      <w:r w:rsidRPr="006D78B0">
        <w:rPr>
          <w:rFonts w:asciiTheme="minorHAnsi" w:eastAsiaTheme="minorHAnsi" w:hAnsiTheme="minorHAnsi" w:cs="Arial"/>
          <w:color w:val="000000" w:themeColor="text1"/>
          <w:sz w:val="22"/>
          <w:szCs w:val="22"/>
          <w:lang w:val="es-MX" w:eastAsia="en-US"/>
        </w:rPr>
        <w:t xml:space="preserve">Síndico, </w:t>
      </w:r>
      <w:r w:rsidR="00293413">
        <w:rPr>
          <w:rFonts w:asciiTheme="minorHAnsi" w:eastAsiaTheme="minorHAnsi" w:hAnsiTheme="minorHAnsi" w:cs="Arial"/>
          <w:color w:val="000000" w:themeColor="text1"/>
          <w:sz w:val="22"/>
          <w:szCs w:val="22"/>
          <w:lang w:val="es-MX" w:eastAsia="en-US"/>
        </w:rPr>
        <w:t xml:space="preserve">I.Q. Víctor Álvarez de la Torre, </w:t>
      </w:r>
      <w:r w:rsidRPr="006D78B0">
        <w:rPr>
          <w:rFonts w:asciiTheme="minorHAnsi" w:eastAsiaTheme="minorHAnsi" w:hAnsiTheme="minorHAnsi" w:cs="Arial"/>
          <w:color w:val="000000" w:themeColor="text1"/>
          <w:sz w:val="22"/>
          <w:szCs w:val="22"/>
          <w:lang w:val="es-MX" w:eastAsia="en-US"/>
        </w:rPr>
        <w:t>Secretario General y</w:t>
      </w:r>
      <w:r w:rsidR="00293413">
        <w:rPr>
          <w:rFonts w:asciiTheme="minorHAnsi" w:eastAsiaTheme="minorHAnsi" w:hAnsiTheme="minorHAnsi" w:cs="Arial"/>
          <w:color w:val="000000" w:themeColor="text1"/>
          <w:sz w:val="22"/>
          <w:szCs w:val="22"/>
          <w:lang w:val="es-MX" w:eastAsia="en-US"/>
        </w:rPr>
        <w:t xml:space="preserve"> C.P.A. Carlos Márquez Ávila,</w:t>
      </w:r>
      <w:r w:rsidRPr="006D78B0">
        <w:rPr>
          <w:rFonts w:asciiTheme="minorHAnsi" w:eastAsiaTheme="minorHAnsi" w:hAnsiTheme="minorHAnsi" w:cs="Arial"/>
          <w:color w:val="000000" w:themeColor="text1"/>
          <w:sz w:val="22"/>
          <w:szCs w:val="22"/>
          <w:lang w:val="es-MX" w:eastAsia="en-US"/>
        </w:rPr>
        <w:t xml:space="preserve"> Tesorero</w:t>
      </w:r>
      <w:r w:rsidR="00293413">
        <w:rPr>
          <w:rFonts w:asciiTheme="minorHAnsi" w:eastAsiaTheme="minorHAnsi" w:hAnsiTheme="minorHAnsi" w:cs="Arial"/>
          <w:color w:val="000000" w:themeColor="text1"/>
          <w:sz w:val="22"/>
          <w:szCs w:val="22"/>
          <w:lang w:val="es-MX" w:eastAsia="en-US"/>
        </w:rPr>
        <w:t>;</w:t>
      </w:r>
      <w:r w:rsidRPr="006D78B0">
        <w:rPr>
          <w:rFonts w:asciiTheme="minorHAnsi" w:eastAsiaTheme="minorHAnsi" w:hAnsiTheme="minorHAnsi" w:cs="Arial"/>
          <w:color w:val="000000" w:themeColor="text1"/>
          <w:sz w:val="22"/>
          <w:szCs w:val="22"/>
          <w:lang w:val="es-MX" w:eastAsia="en-US"/>
        </w:rPr>
        <w:t xml:space="preserve"> suscriba</w:t>
      </w:r>
      <w:r w:rsidR="00C56D27">
        <w:rPr>
          <w:rFonts w:asciiTheme="minorHAnsi" w:eastAsiaTheme="minorHAnsi" w:hAnsiTheme="minorHAnsi" w:cs="Arial"/>
          <w:color w:val="000000" w:themeColor="text1"/>
          <w:sz w:val="22"/>
          <w:szCs w:val="22"/>
          <w:lang w:val="es-MX" w:eastAsia="en-US"/>
        </w:rPr>
        <w:t>n</w:t>
      </w:r>
      <w:r w:rsidRPr="006D78B0">
        <w:rPr>
          <w:rFonts w:asciiTheme="minorHAnsi" w:eastAsiaTheme="minorHAnsi" w:hAnsiTheme="minorHAnsi" w:cs="Arial"/>
          <w:color w:val="000000" w:themeColor="text1"/>
          <w:sz w:val="22"/>
          <w:szCs w:val="22"/>
          <w:lang w:val="es-MX" w:eastAsia="en-US"/>
        </w:rPr>
        <w:t xml:space="preserve">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 xml:space="preserve"> </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OCTAVO.- Una vez formalizadas las operaciones que documenten los financiamientos autorizados, se deberá realizar el trámite correspondiente a su inscripción en el Registro Estatal de Obligaciones de los Entes Públicos del Estado de Jalisco y sus Municipios y ante el Registro Público Único de Financiamiento y Obligaciones de Entidades Federativas y Municipios que tiene a su cargo la Unidad de Coordinación con Entidades Federativas de la Secretaría de Hacienda y Crédito Público.</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NOVENO.- A efecto de reflejar la obtención de los recursos extraordinarios aprobados en los acuerdos anteriores se autoriza al</w:t>
      </w:r>
      <w:r w:rsidR="00E44662">
        <w:rPr>
          <w:rFonts w:asciiTheme="minorHAnsi" w:eastAsiaTheme="minorHAnsi" w:hAnsiTheme="minorHAnsi" w:cs="Arial"/>
          <w:color w:val="000000" w:themeColor="text1"/>
          <w:sz w:val="22"/>
          <w:szCs w:val="22"/>
          <w:lang w:val="es-MX" w:eastAsia="en-US"/>
        </w:rPr>
        <w:t xml:space="preserve"> C.P.A. Carlos Márquez Ávila,</w:t>
      </w:r>
      <w:r w:rsidRPr="006D78B0">
        <w:rPr>
          <w:rFonts w:asciiTheme="minorHAnsi" w:eastAsiaTheme="minorHAnsi" w:hAnsiTheme="minorHAnsi" w:cs="Arial"/>
          <w:color w:val="000000" w:themeColor="text1"/>
          <w:sz w:val="22"/>
          <w:szCs w:val="22"/>
          <w:lang w:val="es-MX" w:eastAsia="en-US"/>
        </w:rPr>
        <w:t xml:space="preserve"> Tesorero Municipal para que realice los ajustes correspondientes a la proyección de Ingresos contemplada en la Ley de Ingresos y al Presupuesto de </w:t>
      </w:r>
      <w:r w:rsidR="00E44662">
        <w:rPr>
          <w:rFonts w:asciiTheme="minorHAnsi" w:eastAsiaTheme="minorHAnsi" w:hAnsiTheme="minorHAnsi" w:cs="Arial"/>
          <w:color w:val="000000" w:themeColor="text1"/>
          <w:sz w:val="22"/>
          <w:szCs w:val="22"/>
          <w:lang w:val="es-MX" w:eastAsia="en-US"/>
        </w:rPr>
        <w:t>Egresos del Municipio de Colotlàn</w:t>
      </w:r>
      <w:r w:rsidRPr="006D78B0">
        <w:rPr>
          <w:rFonts w:asciiTheme="minorHAnsi" w:eastAsiaTheme="minorHAnsi" w:hAnsiTheme="minorHAnsi" w:cs="Arial"/>
          <w:color w:val="000000" w:themeColor="text1"/>
          <w:sz w:val="22"/>
          <w:szCs w:val="22"/>
          <w:lang w:val="es-MX" w:eastAsia="en-US"/>
        </w:rPr>
        <w:t>, Jalisco, para el ejercicio 2017 y notifique tales ajustes a este H. Cabildo y al H. Congreso del Estado al rendir la Cuenta Pública.</w:t>
      </w:r>
    </w:p>
    <w:p w:rsidR="006D78B0" w:rsidRP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D78B0" w:rsidRDefault="006D78B0" w:rsidP="006D78B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6D78B0">
        <w:rPr>
          <w:rFonts w:asciiTheme="minorHAnsi" w:eastAsiaTheme="minorHAnsi" w:hAnsiTheme="minorHAnsi" w:cs="Arial"/>
          <w:color w:val="000000" w:themeColor="text1"/>
          <w:sz w:val="22"/>
          <w:szCs w:val="22"/>
          <w:lang w:val="es-MX" w:eastAsia="en-US"/>
        </w:rPr>
        <w:t xml:space="preserve">DÉCIMO.- Con la finalidad de fortalecer las finanzas públicas municipales, se autoriza al Municipio de </w:t>
      </w:r>
      <w:r w:rsidR="00E44662">
        <w:rPr>
          <w:rFonts w:asciiTheme="minorHAnsi" w:eastAsiaTheme="minorHAnsi" w:hAnsiTheme="minorHAnsi" w:cs="Arial"/>
          <w:color w:val="000000" w:themeColor="text1"/>
          <w:sz w:val="22"/>
          <w:szCs w:val="22"/>
          <w:lang w:val="es-MX" w:eastAsia="en-US"/>
        </w:rPr>
        <w:t>Colotlàn</w:t>
      </w:r>
      <w:r w:rsidRPr="006D78B0">
        <w:rPr>
          <w:rFonts w:asciiTheme="minorHAnsi" w:eastAsiaTheme="minorHAnsi" w:hAnsiTheme="minorHAnsi" w:cs="Arial"/>
          <w:color w:val="000000" w:themeColor="text1"/>
          <w:sz w:val="22"/>
          <w:szCs w:val="22"/>
          <w:lang w:val="es-MX" w:eastAsia="en-US"/>
        </w:rPr>
        <w:t>, Jalisco, por conducto de sus funcionarios facultados a convenir, adherirse y/o obligarse con la Secretaría de Planeación, Administración y Finanzas del Gobierno del Estado a instrumentar los Programas o Acciones de Fortalecimiento y Ajuste Financiero que sea determinados conjuntamente con el Comité Técnico del Fideicomiso Maestro Municipal.</w:t>
      </w:r>
    </w:p>
    <w:p w:rsidR="001E05BF" w:rsidRPr="001E05BF" w:rsidRDefault="001E05BF" w:rsidP="001E05BF">
      <w:pPr>
        <w:spacing w:after="160" w:line="259" w:lineRule="auto"/>
        <w:jc w:val="both"/>
        <w:rPr>
          <w:rFonts w:asciiTheme="minorHAnsi" w:eastAsiaTheme="minorHAnsi" w:hAnsiTheme="minorHAnsi" w:cs="Arial"/>
          <w:b/>
          <w:color w:val="000000" w:themeColor="text1"/>
          <w:sz w:val="22"/>
          <w:szCs w:val="22"/>
          <w:lang w:val="es-MX" w:eastAsia="en-US"/>
        </w:rPr>
      </w:pPr>
    </w:p>
    <w:p w:rsidR="001E05BF" w:rsidRDefault="001E05BF" w:rsidP="004936A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1E05BF">
        <w:rPr>
          <w:rFonts w:asciiTheme="minorHAnsi" w:eastAsiaTheme="minorHAnsi" w:hAnsiTheme="minorHAnsi" w:cs="Arial"/>
          <w:b/>
          <w:color w:val="000000" w:themeColor="text1"/>
          <w:sz w:val="22"/>
          <w:szCs w:val="22"/>
          <w:lang w:val="es-MX" w:eastAsia="en-US"/>
        </w:rPr>
        <w:t>Designación de área de ascenso y descenso de alumnos en la calle Juárez entre las calles Felipe Ángeles y Centenario.</w:t>
      </w:r>
    </w:p>
    <w:p w:rsidR="00186E76" w:rsidRDefault="00186E76" w:rsidP="00186E76">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El director Benjamín López Guerrero, pone a consideración el proyecto de vialidad para la calle </w:t>
      </w:r>
      <w:r w:rsidR="00595F3E">
        <w:rPr>
          <w:rFonts w:asciiTheme="minorHAnsi" w:eastAsiaTheme="minorHAnsi" w:hAnsiTheme="minorHAnsi" w:cs="Arial"/>
          <w:color w:val="000000" w:themeColor="text1"/>
          <w:sz w:val="22"/>
          <w:szCs w:val="22"/>
          <w:lang w:val="es-MX" w:eastAsia="en-US"/>
        </w:rPr>
        <w:t>Juárez</w:t>
      </w:r>
      <w:r>
        <w:rPr>
          <w:rFonts w:asciiTheme="minorHAnsi" w:eastAsiaTheme="minorHAnsi" w:hAnsiTheme="minorHAnsi" w:cs="Arial"/>
          <w:color w:val="000000" w:themeColor="text1"/>
          <w:sz w:val="22"/>
          <w:szCs w:val="22"/>
          <w:lang w:val="es-MX" w:eastAsia="en-US"/>
        </w:rPr>
        <w:t xml:space="preserve"> entre las calles Felipe </w:t>
      </w:r>
      <w:r w:rsidR="00595F3E">
        <w:rPr>
          <w:rFonts w:asciiTheme="minorHAnsi" w:eastAsiaTheme="minorHAnsi" w:hAnsiTheme="minorHAnsi" w:cs="Arial"/>
          <w:color w:val="000000" w:themeColor="text1"/>
          <w:sz w:val="22"/>
          <w:szCs w:val="22"/>
          <w:lang w:val="es-MX" w:eastAsia="en-US"/>
        </w:rPr>
        <w:t>Ángeles</w:t>
      </w:r>
      <w:r>
        <w:rPr>
          <w:rFonts w:asciiTheme="minorHAnsi" w:eastAsiaTheme="minorHAnsi" w:hAnsiTheme="minorHAnsi" w:cs="Arial"/>
          <w:color w:val="000000" w:themeColor="text1"/>
          <w:sz w:val="22"/>
          <w:szCs w:val="22"/>
          <w:lang w:val="es-MX" w:eastAsia="en-US"/>
        </w:rPr>
        <w:t xml:space="preserve"> y Centenario, en donde están localizadas 3 escuelas</w:t>
      </w:r>
      <w:r w:rsidR="00F418B6">
        <w:rPr>
          <w:rFonts w:asciiTheme="minorHAnsi" w:eastAsiaTheme="minorHAnsi" w:hAnsiTheme="minorHAnsi" w:cs="Arial"/>
          <w:color w:val="000000" w:themeColor="text1"/>
          <w:sz w:val="22"/>
          <w:szCs w:val="22"/>
          <w:lang w:val="es-MX" w:eastAsia="en-US"/>
        </w:rPr>
        <w:t xml:space="preserve"> y se produce un caos vial en las horas pico;</w:t>
      </w:r>
      <w:r>
        <w:rPr>
          <w:rFonts w:asciiTheme="minorHAnsi" w:eastAsiaTheme="minorHAnsi" w:hAnsiTheme="minorHAnsi" w:cs="Arial"/>
          <w:color w:val="000000" w:themeColor="text1"/>
          <w:sz w:val="22"/>
          <w:szCs w:val="22"/>
          <w:lang w:val="es-MX" w:eastAsia="en-US"/>
        </w:rPr>
        <w:t xml:space="preserve"> la propuesta consiste en designar los frentes de cada escuela en su respectiva </w:t>
      </w:r>
      <w:r w:rsidR="00595F3E">
        <w:rPr>
          <w:rFonts w:asciiTheme="minorHAnsi" w:eastAsiaTheme="minorHAnsi" w:hAnsiTheme="minorHAnsi" w:cs="Arial"/>
          <w:color w:val="000000" w:themeColor="text1"/>
          <w:sz w:val="22"/>
          <w:szCs w:val="22"/>
          <w:lang w:val="es-MX" w:eastAsia="en-US"/>
        </w:rPr>
        <w:t>acera</w:t>
      </w:r>
      <w:r>
        <w:rPr>
          <w:rFonts w:asciiTheme="minorHAnsi" w:eastAsiaTheme="minorHAnsi" w:hAnsiTheme="minorHAnsi" w:cs="Arial"/>
          <w:color w:val="000000" w:themeColor="text1"/>
          <w:sz w:val="22"/>
          <w:szCs w:val="22"/>
          <w:lang w:val="es-MX" w:eastAsia="en-US"/>
        </w:rPr>
        <w:t xml:space="preserve"> o banqueta </w:t>
      </w:r>
      <w:r w:rsidR="00595F3E">
        <w:rPr>
          <w:rFonts w:asciiTheme="minorHAnsi" w:eastAsiaTheme="minorHAnsi" w:hAnsiTheme="minorHAnsi" w:cs="Arial"/>
          <w:color w:val="000000" w:themeColor="text1"/>
          <w:sz w:val="22"/>
          <w:szCs w:val="22"/>
          <w:lang w:val="es-MX" w:eastAsia="en-US"/>
        </w:rPr>
        <w:t>como áreas exclusivas de ascenso y descenso de estudiantes, en días hábiles o de clases, con los siguientes horarios: de 08:00 a 10:00 horas y de 13:00 a 15:00 horas, quedando prohibid</w:t>
      </w:r>
      <w:r w:rsidR="00F418B6">
        <w:rPr>
          <w:rFonts w:asciiTheme="minorHAnsi" w:eastAsiaTheme="minorHAnsi" w:hAnsiTheme="minorHAnsi" w:cs="Arial"/>
          <w:color w:val="000000" w:themeColor="text1"/>
          <w:sz w:val="22"/>
          <w:szCs w:val="22"/>
          <w:lang w:val="es-MX" w:eastAsia="en-US"/>
        </w:rPr>
        <w:t>o el uso</w:t>
      </w:r>
      <w:r w:rsidR="00595F3E">
        <w:rPr>
          <w:rFonts w:asciiTheme="minorHAnsi" w:eastAsiaTheme="minorHAnsi" w:hAnsiTheme="minorHAnsi" w:cs="Arial"/>
          <w:color w:val="000000" w:themeColor="text1"/>
          <w:sz w:val="22"/>
          <w:szCs w:val="22"/>
          <w:lang w:val="es-MX" w:eastAsia="en-US"/>
        </w:rPr>
        <w:t xml:space="preserve"> de estas áreas como estacionamiento dentro de estos horarios; quedando de la siguiente forma, por la calle Juárez, para la escuela Marcela González de </w:t>
      </w:r>
      <w:proofErr w:type="spellStart"/>
      <w:r w:rsidR="00595F3E">
        <w:rPr>
          <w:rFonts w:asciiTheme="minorHAnsi" w:eastAsiaTheme="minorHAnsi" w:hAnsiTheme="minorHAnsi" w:cs="Arial"/>
          <w:color w:val="000000" w:themeColor="text1"/>
          <w:sz w:val="22"/>
          <w:szCs w:val="22"/>
          <w:lang w:val="es-MX" w:eastAsia="en-US"/>
        </w:rPr>
        <w:t>Lutteroth</w:t>
      </w:r>
      <w:proofErr w:type="spellEnd"/>
      <w:r w:rsidR="00595F3E">
        <w:rPr>
          <w:rFonts w:asciiTheme="minorHAnsi" w:eastAsiaTheme="minorHAnsi" w:hAnsiTheme="minorHAnsi" w:cs="Arial"/>
          <w:color w:val="000000" w:themeColor="text1"/>
          <w:sz w:val="22"/>
          <w:szCs w:val="22"/>
          <w:lang w:val="es-MX" w:eastAsia="en-US"/>
        </w:rPr>
        <w:t xml:space="preserve"> se consideran 39.55 M; para la escuela Niños Héroes 91.30 M y para el Colegio Jalisco 27.65 M más 66.40 M por la calle Centenario. Se hace mención que estas áreas exclusivas de ascenso y descenso para estudiantes no son exclusividad de cada escuela son para todos los usuarios de Colotlàn, Jal. </w:t>
      </w:r>
      <w:r w:rsidR="00F418B6">
        <w:rPr>
          <w:rFonts w:asciiTheme="minorHAnsi" w:eastAsiaTheme="minorHAnsi" w:hAnsiTheme="minorHAnsi" w:cs="Arial"/>
          <w:color w:val="000000" w:themeColor="text1"/>
          <w:sz w:val="22"/>
          <w:szCs w:val="22"/>
          <w:lang w:val="es-MX" w:eastAsia="en-US"/>
        </w:rPr>
        <w:t>Que</w:t>
      </w:r>
      <w:r w:rsidR="00595F3E">
        <w:rPr>
          <w:rFonts w:asciiTheme="minorHAnsi" w:eastAsiaTheme="minorHAnsi" w:hAnsiTheme="minorHAnsi" w:cs="Arial"/>
          <w:color w:val="000000" w:themeColor="text1"/>
          <w:sz w:val="22"/>
          <w:szCs w:val="22"/>
          <w:lang w:val="es-MX" w:eastAsia="en-US"/>
        </w:rPr>
        <w:t xml:space="preserve"> tengan que dejar hijos en su respectiva escuela dentro de esta área.</w:t>
      </w:r>
    </w:p>
    <w:p w:rsidR="001E05BF" w:rsidRPr="00F418B6" w:rsidRDefault="00F418B6" w:rsidP="00F418B6">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Analizada que fue la propuesta, es aprobada por unanimidad de los presentes.</w:t>
      </w:r>
    </w:p>
    <w:p w:rsidR="001E05BF" w:rsidRPr="001E05BF" w:rsidRDefault="001E05BF" w:rsidP="001E05BF">
      <w:pPr>
        <w:spacing w:after="160" w:line="259" w:lineRule="auto"/>
        <w:jc w:val="both"/>
        <w:rPr>
          <w:rFonts w:asciiTheme="minorHAnsi" w:eastAsiaTheme="minorHAnsi" w:hAnsiTheme="minorHAnsi" w:cs="Arial"/>
          <w:b/>
          <w:color w:val="000000" w:themeColor="text1"/>
          <w:sz w:val="22"/>
          <w:szCs w:val="22"/>
          <w:lang w:val="es-MX" w:eastAsia="en-US"/>
        </w:rPr>
      </w:pPr>
    </w:p>
    <w:p w:rsidR="00F418B6" w:rsidRDefault="00F418B6" w:rsidP="00F418B6">
      <w:pPr>
        <w:pStyle w:val="Prrafodelista"/>
        <w:numPr>
          <w:ilvl w:val="0"/>
          <w:numId w:val="2"/>
        </w:numPr>
        <w:rPr>
          <w:rFonts w:asciiTheme="minorHAnsi" w:eastAsiaTheme="minorHAnsi" w:hAnsiTheme="minorHAnsi" w:cs="Arial"/>
          <w:b/>
          <w:color w:val="000000" w:themeColor="text1"/>
          <w:sz w:val="22"/>
          <w:szCs w:val="22"/>
          <w:lang w:val="es-MX" w:eastAsia="en-US"/>
        </w:rPr>
      </w:pPr>
      <w:r w:rsidRPr="00F418B6">
        <w:rPr>
          <w:rFonts w:asciiTheme="minorHAnsi" w:eastAsiaTheme="minorHAnsi" w:hAnsiTheme="minorHAnsi" w:cs="Arial"/>
          <w:b/>
          <w:color w:val="000000" w:themeColor="text1"/>
          <w:sz w:val="22"/>
          <w:szCs w:val="22"/>
          <w:lang w:val="es-MX" w:eastAsia="en-US"/>
        </w:rPr>
        <w:t xml:space="preserve">Autorización para obra FONDEREG 2017, Construcción de rastro tipo secretaria de salud 1ª etapa en la cabecera municipal </w:t>
      </w:r>
      <w:r w:rsidR="00D812DE">
        <w:rPr>
          <w:rFonts w:asciiTheme="minorHAnsi" w:eastAsiaTheme="minorHAnsi" w:hAnsiTheme="minorHAnsi" w:cs="Arial"/>
          <w:b/>
          <w:color w:val="000000" w:themeColor="text1"/>
          <w:sz w:val="22"/>
          <w:szCs w:val="22"/>
          <w:lang w:val="es-MX" w:eastAsia="en-US"/>
        </w:rPr>
        <w:t xml:space="preserve">de </w:t>
      </w:r>
      <w:r w:rsidRPr="00F418B6">
        <w:rPr>
          <w:rFonts w:asciiTheme="minorHAnsi" w:eastAsiaTheme="minorHAnsi" w:hAnsiTheme="minorHAnsi" w:cs="Arial"/>
          <w:b/>
          <w:color w:val="000000" w:themeColor="text1"/>
          <w:sz w:val="22"/>
          <w:szCs w:val="22"/>
          <w:lang w:val="es-MX" w:eastAsia="en-US"/>
        </w:rPr>
        <w:t>Colotlàn, Jal.</w:t>
      </w:r>
    </w:p>
    <w:p w:rsidR="00FF4623" w:rsidRDefault="00A759FB" w:rsidP="00A759FB">
      <w:pPr>
        <w:pStyle w:val="Prrafodelista"/>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El C. Armando Pinedo </w:t>
      </w:r>
      <w:r w:rsidR="00D812DE">
        <w:rPr>
          <w:rFonts w:asciiTheme="minorHAnsi" w:eastAsiaTheme="minorHAnsi" w:hAnsiTheme="minorHAnsi" w:cs="Arial"/>
          <w:color w:val="000000" w:themeColor="text1"/>
          <w:sz w:val="22"/>
          <w:szCs w:val="22"/>
          <w:lang w:val="es-MX" w:eastAsia="en-US"/>
        </w:rPr>
        <w:t>Martínez</w:t>
      </w:r>
      <w:r>
        <w:rPr>
          <w:rFonts w:asciiTheme="minorHAnsi" w:eastAsiaTheme="minorHAnsi" w:hAnsiTheme="minorHAnsi" w:cs="Arial"/>
          <w:color w:val="000000" w:themeColor="text1"/>
          <w:sz w:val="22"/>
          <w:szCs w:val="22"/>
          <w:lang w:val="es-MX" w:eastAsia="en-US"/>
        </w:rPr>
        <w:t>, Presidente, solicita autorización para que con recursos de FONDEREG 2017 se construya la 1ª etapa del rastro tipo secretaria de salud</w:t>
      </w:r>
      <w:r w:rsidR="00D812DE">
        <w:rPr>
          <w:rFonts w:asciiTheme="minorHAnsi" w:eastAsiaTheme="minorHAnsi" w:hAnsiTheme="minorHAnsi" w:cs="Arial"/>
          <w:color w:val="000000" w:themeColor="text1"/>
          <w:sz w:val="22"/>
          <w:szCs w:val="22"/>
          <w:lang w:val="es-MX" w:eastAsia="en-US"/>
        </w:rPr>
        <w:t xml:space="preserve"> en la cabecera municipal de Colotlàn, Jal.</w:t>
      </w:r>
      <w:r>
        <w:rPr>
          <w:rFonts w:asciiTheme="minorHAnsi" w:eastAsiaTheme="minorHAnsi" w:hAnsiTheme="minorHAnsi" w:cs="Arial"/>
          <w:color w:val="000000" w:themeColor="text1"/>
          <w:sz w:val="22"/>
          <w:szCs w:val="22"/>
          <w:lang w:val="es-MX" w:eastAsia="en-US"/>
        </w:rPr>
        <w:t>, ya que es una necesidad y con ello ofrecer productos cárnicos con calidad sanitaria. Una vez analizada la propuesta es aprobada por unanimidad de los regidores presentes y se autoriza la firma del convenio en los términos siguientes:</w:t>
      </w:r>
    </w:p>
    <w:p w:rsidR="00A759FB" w:rsidRDefault="00A759FB" w:rsidP="00A759FB">
      <w:pPr>
        <w:pStyle w:val="Prrafodelista"/>
        <w:ind w:left="1080"/>
        <w:jc w:val="both"/>
        <w:rPr>
          <w:rFonts w:asciiTheme="minorHAnsi" w:eastAsiaTheme="minorHAnsi" w:hAnsiTheme="minorHAnsi" w:cs="Arial"/>
          <w:color w:val="000000" w:themeColor="text1"/>
          <w:sz w:val="22"/>
          <w:szCs w:val="22"/>
          <w:lang w:val="es-MX" w:eastAsia="en-US"/>
        </w:rPr>
      </w:pPr>
      <w:r w:rsidRPr="00A759FB">
        <w:rPr>
          <w:rFonts w:asciiTheme="minorHAnsi" w:eastAsiaTheme="minorHAnsi" w:hAnsiTheme="minorHAnsi" w:cs="Arial"/>
          <w:color w:val="000000" w:themeColor="text1"/>
          <w:sz w:val="22"/>
          <w:szCs w:val="22"/>
          <w:lang w:val="es-MX" w:eastAsia="en-US"/>
        </w:rPr>
        <w:t>Por una</w:t>
      </w:r>
      <w:r>
        <w:rPr>
          <w:rFonts w:asciiTheme="minorHAnsi" w:eastAsiaTheme="minorHAnsi" w:hAnsiTheme="minorHAnsi" w:cs="Arial"/>
          <w:color w:val="000000" w:themeColor="text1"/>
          <w:sz w:val="22"/>
          <w:szCs w:val="22"/>
          <w:lang w:val="es-MX" w:eastAsia="en-US"/>
        </w:rPr>
        <w:t xml:space="preserve">nimidad de votos </w:t>
      </w:r>
      <w:r w:rsidR="00D812DE">
        <w:rPr>
          <w:rFonts w:asciiTheme="minorHAnsi" w:eastAsiaTheme="minorHAnsi" w:hAnsiTheme="minorHAnsi" w:cs="Arial"/>
          <w:color w:val="000000" w:themeColor="text1"/>
          <w:sz w:val="22"/>
          <w:szCs w:val="22"/>
          <w:lang w:val="es-MX" w:eastAsia="en-US"/>
        </w:rPr>
        <w:t>(10 votos a favor, 0 en contra y 0 abstenciones) d</w:t>
      </w:r>
      <w:r w:rsidRPr="00A759FB">
        <w:rPr>
          <w:rFonts w:asciiTheme="minorHAnsi" w:eastAsiaTheme="minorHAnsi" w:hAnsiTheme="minorHAnsi" w:cs="Arial"/>
          <w:color w:val="000000" w:themeColor="text1"/>
          <w:sz w:val="22"/>
          <w:szCs w:val="22"/>
          <w:lang w:val="es-MX" w:eastAsia="en-US"/>
        </w:rPr>
        <w:t xml:space="preserve">e los CC. </w:t>
      </w:r>
      <w:r>
        <w:rPr>
          <w:rFonts w:asciiTheme="minorHAnsi" w:eastAsiaTheme="minorHAnsi" w:hAnsiTheme="minorHAnsi" w:cs="Arial"/>
          <w:color w:val="000000" w:themeColor="text1"/>
          <w:sz w:val="22"/>
          <w:szCs w:val="22"/>
          <w:lang w:val="es-MX" w:eastAsia="en-US"/>
        </w:rPr>
        <w:t>Armando Pinedo Martínez, Ana Luisa Vázquez Rivera, Martin Lares Carrillo, María del Rosario González López, Alberto Duran Machorro, Litzully Goreti Quiñones Pinedo, Rodolfo Rodríguez Robles, José Gregorio Quezada Santoyo, Eva Anahí Leaños Luna y Héctor Manuel de León Vázquez</w:t>
      </w:r>
      <w:r w:rsidRPr="00A759FB">
        <w:rPr>
          <w:rFonts w:asciiTheme="minorHAnsi" w:eastAsiaTheme="minorHAnsi" w:hAnsiTheme="minorHAnsi" w:cs="Arial"/>
          <w:color w:val="000000" w:themeColor="text1"/>
          <w:sz w:val="22"/>
          <w:szCs w:val="22"/>
          <w:lang w:val="es-MX" w:eastAsia="en-US"/>
        </w:rPr>
        <w:t>,</w:t>
      </w:r>
      <w:r>
        <w:rPr>
          <w:rFonts w:asciiTheme="minorHAnsi" w:eastAsiaTheme="minorHAnsi" w:hAnsiTheme="minorHAnsi" w:cs="Arial"/>
          <w:color w:val="000000" w:themeColor="text1"/>
          <w:sz w:val="22"/>
          <w:szCs w:val="22"/>
          <w:lang w:val="es-MX" w:eastAsia="en-US"/>
        </w:rPr>
        <w:t xml:space="preserve"> </w:t>
      </w:r>
      <w:r w:rsidRPr="00A759FB">
        <w:rPr>
          <w:rFonts w:asciiTheme="minorHAnsi" w:eastAsiaTheme="minorHAnsi" w:hAnsiTheme="minorHAnsi" w:cs="Arial"/>
          <w:color w:val="000000" w:themeColor="text1"/>
          <w:sz w:val="22"/>
          <w:szCs w:val="22"/>
          <w:lang w:val="es-MX" w:eastAsia="en-US"/>
        </w:rPr>
        <w:t>Regidores que integran  el  H Ayuntamiento</w:t>
      </w:r>
      <w:r>
        <w:rPr>
          <w:rFonts w:asciiTheme="minorHAnsi" w:eastAsiaTheme="minorHAnsi" w:hAnsiTheme="minorHAnsi" w:cs="Arial"/>
          <w:color w:val="000000" w:themeColor="text1"/>
          <w:sz w:val="22"/>
          <w:szCs w:val="22"/>
          <w:lang w:val="es-MX" w:eastAsia="en-US"/>
        </w:rPr>
        <w:t xml:space="preserve"> Constitucional  de Colotlàn,</w:t>
      </w:r>
      <w:r w:rsidRPr="00A759FB">
        <w:rPr>
          <w:rFonts w:asciiTheme="minorHAnsi" w:eastAsiaTheme="minorHAnsi" w:hAnsiTheme="minorHAnsi" w:cs="Arial"/>
          <w:color w:val="000000" w:themeColor="text1"/>
          <w:sz w:val="22"/>
          <w:szCs w:val="22"/>
          <w:lang w:val="es-MX" w:eastAsia="en-US"/>
        </w:rPr>
        <w:t xml:space="preserve"> Jalisco  Faculta  a los  CC</w:t>
      </w:r>
      <w:r>
        <w:rPr>
          <w:rFonts w:asciiTheme="minorHAnsi" w:eastAsiaTheme="minorHAnsi" w:hAnsiTheme="minorHAnsi" w:cs="Arial"/>
          <w:color w:val="000000" w:themeColor="text1"/>
          <w:sz w:val="22"/>
          <w:szCs w:val="22"/>
          <w:lang w:val="es-MX" w:eastAsia="en-US"/>
        </w:rPr>
        <w:t xml:space="preserve"> Armando Pinedo Martínez</w:t>
      </w:r>
      <w:r w:rsidRPr="00A759FB">
        <w:rPr>
          <w:rFonts w:asciiTheme="minorHAnsi" w:eastAsiaTheme="minorHAnsi" w:hAnsiTheme="minorHAnsi" w:cs="Arial"/>
          <w:color w:val="000000" w:themeColor="text1"/>
          <w:sz w:val="22"/>
          <w:szCs w:val="22"/>
          <w:lang w:val="es-MX" w:eastAsia="en-US"/>
        </w:rPr>
        <w:t xml:space="preserve"> y  </w:t>
      </w:r>
      <w:r>
        <w:rPr>
          <w:rFonts w:asciiTheme="minorHAnsi" w:eastAsiaTheme="minorHAnsi" w:hAnsiTheme="minorHAnsi" w:cs="Arial"/>
          <w:color w:val="000000" w:themeColor="text1"/>
          <w:sz w:val="22"/>
          <w:szCs w:val="22"/>
          <w:lang w:val="es-MX" w:eastAsia="en-US"/>
        </w:rPr>
        <w:t>Rodolfo Rodríguez Robles</w:t>
      </w:r>
      <w:r w:rsidRPr="00A759FB">
        <w:rPr>
          <w:rFonts w:asciiTheme="minorHAnsi" w:eastAsiaTheme="minorHAnsi" w:hAnsiTheme="minorHAnsi" w:cs="Arial"/>
          <w:color w:val="000000" w:themeColor="text1"/>
          <w:sz w:val="22"/>
          <w:szCs w:val="22"/>
          <w:lang w:val="es-MX" w:eastAsia="en-US"/>
        </w:rPr>
        <w:t xml:space="preserve"> en sus calidades de Presidente Municipal  y Síndico respectivamente, para que en nombre y representación del H. Ayuntamiento celebren y suscriban el Convenio de Colaboración, Participación y Ejecución  con el Gobierno del Estado, para la ejecución de la obra que a continuación se enlista, dentro del Programa </w:t>
      </w:r>
      <w:r>
        <w:rPr>
          <w:rFonts w:asciiTheme="minorHAnsi" w:eastAsiaTheme="minorHAnsi" w:hAnsiTheme="minorHAnsi" w:cs="Arial"/>
          <w:color w:val="000000" w:themeColor="text1"/>
          <w:sz w:val="22"/>
          <w:szCs w:val="22"/>
          <w:lang w:val="es-MX" w:eastAsia="en-US"/>
        </w:rPr>
        <w:t>FONDEREG</w:t>
      </w:r>
      <w:r w:rsidRPr="00A759FB">
        <w:rPr>
          <w:rFonts w:asciiTheme="minorHAnsi" w:eastAsiaTheme="minorHAnsi" w:hAnsiTheme="minorHAnsi" w:cs="Arial"/>
          <w:color w:val="000000" w:themeColor="text1"/>
          <w:sz w:val="22"/>
          <w:szCs w:val="22"/>
          <w:lang w:val="es-MX" w:eastAsia="en-US"/>
        </w:rPr>
        <w:t xml:space="preserve"> 2017 de la Secretaría de Planeación, Administración y Finanzas (SEPAF)  del Gobierno del Estado de Jalisco.</w:t>
      </w:r>
    </w:p>
    <w:tbl>
      <w:tblPr>
        <w:tblStyle w:val="Tablaconcuadrcula"/>
        <w:tblW w:w="0" w:type="auto"/>
        <w:tblInd w:w="1080" w:type="dxa"/>
        <w:tblLook w:val="04A0" w:firstRow="1" w:lastRow="0" w:firstColumn="1" w:lastColumn="0" w:noHBand="0" w:noVBand="1"/>
      </w:tblPr>
      <w:tblGrid>
        <w:gridCol w:w="3168"/>
        <w:gridCol w:w="1561"/>
        <w:gridCol w:w="1561"/>
        <w:gridCol w:w="1458"/>
      </w:tblGrid>
      <w:tr w:rsidR="00D812DE" w:rsidTr="00D812DE">
        <w:tc>
          <w:tcPr>
            <w:tcW w:w="3168" w:type="dxa"/>
            <w:tcBorders>
              <w:top w:val="single" w:sz="4" w:space="0" w:color="auto"/>
              <w:left w:val="single" w:sz="4" w:space="0" w:color="auto"/>
              <w:bottom w:val="single" w:sz="4" w:space="0" w:color="auto"/>
              <w:right w:val="single" w:sz="4" w:space="0" w:color="auto"/>
            </w:tcBorders>
            <w:shd w:val="clear" w:color="auto" w:fill="EEECE1"/>
            <w:vAlign w:val="center"/>
          </w:tcPr>
          <w:p w:rsidR="00D812DE" w:rsidRPr="00D812DE" w:rsidRDefault="00D812DE" w:rsidP="00D812DE">
            <w:pPr>
              <w:jc w:val="center"/>
              <w:rPr>
                <w:rFonts w:ascii="Arial" w:hAnsi="Arial" w:cs="Arial"/>
                <w:b/>
                <w:sz w:val="20"/>
                <w:szCs w:val="20"/>
              </w:rPr>
            </w:pPr>
            <w:r w:rsidRPr="00D812DE">
              <w:rPr>
                <w:rFonts w:ascii="Arial" w:hAnsi="Arial" w:cs="Arial"/>
                <w:b/>
                <w:sz w:val="20"/>
                <w:szCs w:val="20"/>
              </w:rPr>
              <w:t>NOMBRE DEL PROYECTO</w:t>
            </w:r>
          </w:p>
        </w:tc>
        <w:tc>
          <w:tcPr>
            <w:tcW w:w="1561" w:type="dxa"/>
            <w:tcBorders>
              <w:top w:val="single" w:sz="4" w:space="0" w:color="auto"/>
              <w:left w:val="single" w:sz="4" w:space="0" w:color="auto"/>
              <w:bottom w:val="single" w:sz="4" w:space="0" w:color="auto"/>
              <w:right w:val="single" w:sz="4" w:space="0" w:color="auto"/>
            </w:tcBorders>
            <w:shd w:val="clear" w:color="auto" w:fill="EEECE1"/>
            <w:vAlign w:val="center"/>
          </w:tcPr>
          <w:p w:rsidR="00D812DE" w:rsidRPr="00D812DE" w:rsidRDefault="00D812DE" w:rsidP="00D812DE">
            <w:pPr>
              <w:jc w:val="center"/>
              <w:rPr>
                <w:rFonts w:ascii="Arial" w:hAnsi="Arial" w:cs="Arial"/>
                <w:b/>
                <w:sz w:val="20"/>
                <w:szCs w:val="20"/>
              </w:rPr>
            </w:pPr>
            <w:r w:rsidRPr="00D812DE">
              <w:rPr>
                <w:rFonts w:ascii="Arial" w:hAnsi="Arial" w:cs="Arial"/>
                <w:b/>
                <w:sz w:val="20"/>
                <w:szCs w:val="20"/>
              </w:rPr>
              <w:t>APORTACIÓN MUNICIPAL</w:t>
            </w:r>
          </w:p>
        </w:tc>
        <w:tc>
          <w:tcPr>
            <w:tcW w:w="1561" w:type="dxa"/>
            <w:tcBorders>
              <w:top w:val="single" w:sz="4" w:space="0" w:color="auto"/>
              <w:left w:val="single" w:sz="4" w:space="0" w:color="auto"/>
              <w:bottom w:val="single" w:sz="4" w:space="0" w:color="auto"/>
              <w:right w:val="single" w:sz="4" w:space="0" w:color="auto"/>
            </w:tcBorders>
            <w:shd w:val="clear" w:color="auto" w:fill="EEECE1"/>
            <w:vAlign w:val="center"/>
          </w:tcPr>
          <w:p w:rsidR="00D812DE" w:rsidRPr="00D812DE" w:rsidRDefault="00D812DE" w:rsidP="00D812DE">
            <w:pPr>
              <w:jc w:val="center"/>
              <w:rPr>
                <w:rFonts w:ascii="Arial" w:hAnsi="Arial" w:cs="Arial"/>
                <w:b/>
                <w:sz w:val="20"/>
                <w:szCs w:val="20"/>
              </w:rPr>
            </w:pPr>
            <w:r w:rsidRPr="00D812DE">
              <w:rPr>
                <w:rFonts w:ascii="Arial" w:hAnsi="Arial" w:cs="Arial"/>
                <w:b/>
                <w:sz w:val="20"/>
                <w:szCs w:val="20"/>
              </w:rPr>
              <w:t>APORTACIÓN ESTATAL</w:t>
            </w:r>
          </w:p>
        </w:tc>
        <w:tc>
          <w:tcPr>
            <w:tcW w:w="1458" w:type="dxa"/>
            <w:tcBorders>
              <w:top w:val="single" w:sz="4" w:space="0" w:color="auto"/>
              <w:left w:val="single" w:sz="4" w:space="0" w:color="auto"/>
              <w:bottom w:val="single" w:sz="4" w:space="0" w:color="auto"/>
              <w:right w:val="single" w:sz="4" w:space="0" w:color="auto"/>
            </w:tcBorders>
            <w:shd w:val="clear" w:color="auto" w:fill="EEECE1"/>
            <w:vAlign w:val="center"/>
          </w:tcPr>
          <w:p w:rsidR="00D812DE" w:rsidRPr="00D812DE" w:rsidRDefault="00D812DE" w:rsidP="00D812DE">
            <w:pPr>
              <w:jc w:val="center"/>
              <w:rPr>
                <w:rFonts w:ascii="Arial" w:hAnsi="Arial" w:cs="Arial"/>
                <w:b/>
                <w:sz w:val="20"/>
                <w:szCs w:val="20"/>
              </w:rPr>
            </w:pPr>
            <w:r w:rsidRPr="00D812DE">
              <w:rPr>
                <w:rFonts w:ascii="Arial" w:hAnsi="Arial" w:cs="Arial"/>
                <w:b/>
                <w:sz w:val="20"/>
                <w:szCs w:val="20"/>
              </w:rPr>
              <w:t>INVERSION TOTAL</w:t>
            </w:r>
          </w:p>
        </w:tc>
      </w:tr>
      <w:tr w:rsidR="00D812DE" w:rsidTr="00D812DE">
        <w:tc>
          <w:tcPr>
            <w:tcW w:w="3168" w:type="dxa"/>
          </w:tcPr>
          <w:p w:rsidR="00D812DE" w:rsidRPr="00D812DE" w:rsidRDefault="00D812DE" w:rsidP="00D812DE">
            <w:pPr>
              <w:pStyle w:val="Prrafodelista"/>
              <w:ind w:left="0"/>
              <w:jc w:val="both"/>
              <w:rPr>
                <w:rFonts w:asciiTheme="minorHAnsi" w:eastAsiaTheme="minorHAnsi" w:hAnsiTheme="minorHAnsi" w:cs="Arial"/>
                <w:color w:val="000000" w:themeColor="text1"/>
                <w:sz w:val="20"/>
                <w:szCs w:val="20"/>
                <w:lang w:val="es-MX" w:eastAsia="en-US"/>
              </w:rPr>
            </w:pPr>
            <w:r w:rsidRPr="00D812DE">
              <w:rPr>
                <w:rFonts w:asciiTheme="minorHAnsi" w:eastAsiaTheme="minorHAnsi" w:hAnsiTheme="minorHAnsi" w:cs="Arial"/>
                <w:color w:val="000000" w:themeColor="text1"/>
                <w:sz w:val="20"/>
                <w:szCs w:val="20"/>
                <w:lang w:val="es-MX" w:eastAsia="en-US"/>
              </w:rPr>
              <w:t xml:space="preserve">Construcción de rastro tipo secretaria de salud 1ª etapa en la cabecera municipal </w:t>
            </w:r>
            <w:r>
              <w:rPr>
                <w:rFonts w:asciiTheme="minorHAnsi" w:eastAsiaTheme="minorHAnsi" w:hAnsiTheme="minorHAnsi" w:cs="Arial"/>
                <w:color w:val="000000" w:themeColor="text1"/>
                <w:sz w:val="20"/>
                <w:szCs w:val="20"/>
                <w:lang w:val="es-MX" w:eastAsia="en-US"/>
              </w:rPr>
              <w:t xml:space="preserve"> de </w:t>
            </w:r>
            <w:r w:rsidRPr="00D812DE">
              <w:rPr>
                <w:rFonts w:asciiTheme="minorHAnsi" w:eastAsiaTheme="minorHAnsi" w:hAnsiTheme="minorHAnsi" w:cs="Arial"/>
                <w:color w:val="000000" w:themeColor="text1"/>
                <w:sz w:val="20"/>
                <w:szCs w:val="20"/>
                <w:lang w:val="es-MX" w:eastAsia="en-US"/>
              </w:rPr>
              <w:t>Colotlàn, Jal.</w:t>
            </w:r>
          </w:p>
        </w:tc>
        <w:tc>
          <w:tcPr>
            <w:tcW w:w="1561" w:type="dxa"/>
          </w:tcPr>
          <w:p w:rsidR="00D812DE" w:rsidRPr="00D812DE" w:rsidRDefault="00D812DE" w:rsidP="00D812DE">
            <w:pPr>
              <w:pStyle w:val="Prrafodelista"/>
              <w:ind w:left="0"/>
              <w:jc w:val="both"/>
              <w:rPr>
                <w:rFonts w:asciiTheme="minorHAnsi" w:eastAsiaTheme="minorHAnsi" w:hAnsiTheme="minorHAnsi" w:cs="Arial"/>
                <w:color w:val="000000" w:themeColor="text1"/>
                <w:sz w:val="20"/>
                <w:szCs w:val="20"/>
                <w:lang w:val="es-MX" w:eastAsia="en-US"/>
              </w:rPr>
            </w:pPr>
          </w:p>
          <w:p w:rsidR="00D812DE" w:rsidRPr="00D812DE" w:rsidRDefault="00D812DE" w:rsidP="00D812DE">
            <w:pPr>
              <w:pStyle w:val="Prrafodelista"/>
              <w:ind w:left="0"/>
              <w:jc w:val="both"/>
              <w:rPr>
                <w:rFonts w:asciiTheme="minorHAnsi" w:eastAsiaTheme="minorHAnsi" w:hAnsiTheme="minorHAnsi" w:cs="Arial"/>
                <w:color w:val="000000" w:themeColor="text1"/>
                <w:sz w:val="20"/>
                <w:szCs w:val="20"/>
                <w:lang w:val="es-MX" w:eastAsia="en-US"/>
              </w:rPr>
            </w:pPr>
            <w:r w:rsidRPr="00D812DE">
              <w:rPr>
                <w:rFonts w:asciiTheme="minorHAnsi" w:eastAsiaTheme="minorHAnsi" w:hAnsiTheme="minorHAnsi" w:cs="Arial"/>
                <w:color w:val="000000" w:themeColor="text1"/>
                <w:sz w:val="20"/>
                <w:szCs w:val="20"/>
                <w:lang w:val="es-MX" w:eastAsia="en-US"/>
              </w:rPr>
              <w:t>$ 2,068,965.52</w:t>
            </w:r>
          </w:p>
        </w:tc>
        <w:tc>
          <w:tcPr>
            <w:tcW w:w="1561" w:type="dxa"/>
          </w:tcPr>
          <w:p w:rsidR="00D812DE" w:rsidRPr="00D812DE" w:rsidRDefault="00D812DE" w:rsidP="00D812DE">
            <w:pPr>
              <w:pStyle w:val="Prrafodelista"/>
              <w:ind w:left="0"/>
              <w:jc w:val="both"/>
              <w:rPr>
                <w:rFonts w:asciiTheme="minorHAnsi" w:eastAsiaTheme="minorHAnsi" w:hAnsiTheme="minorHAnsi" w:cs="Arial"/>
                <w:color w:val="000000" w:themeColor="text1"/>
                <w:sz w:val="20"/>
                <w:szCs w:val="20"/>
                <w:lang w:val="es-MX" w:eastAsia="en-US"/>
              </w:rPr>
            </w:pPr>
          </w:p>
          <w:p w:rsidR="00D812DE" w:rsidRPr="00D812DE" w:rsidRDefault="00D812DE" w:rsidP="00D812DE">
            <w:pPr>
              <w:pStyle w:val="Prrafodelista"/>
              <w:ind w:left="0"/>
              <w:jc w:val="both"/>
              <w:rPr>
                <w:rFonts w:asciiTheme="minorHAnsi" w:eastAsiaTheme="minorHAnsi" w:hAnsiTheme="minorHAnsi" w:cs="Arial"/>
                <w:color w:val="000000" w:themeColor="text1"/>
                <w:sz w:val="20"/>
                <w:szCs w:val="20"/>
                <w:lang w:val="es-MX" w:eastAsia="en-US"/>
              </w:rPr>
            </w:pPr>
            <w:r w:rsidRPr="00D812DE">
              <w:rPr>
                <w:rFonts w:asciiTheme="minorHAnsi" w:eastAsiaTheme="minorHAnsi" w:hAnsiTheme="minorHAnsi" w:cs="Arial"/>
                <w:color w:val="000000" w:themeColor="text1"/>
                <w:sz w:val="20"/>
                <w:szCs w:val="20"/>
                <w:lang w:val="es-MX" w:eastAsia="en-US"/>
              </w:rPr>
              <w:t>$ 2,068,965.52</w:t>
            </w:r>
          </w:p>
        </w:tc>
        <w:tc>
          <w:tcPr>
            <w:tcW w:w="1458" w:type="dxa"/>
          </w:tcPr>
          <w:p w:rsidR="00D812DE" w:rsidRPr="00D812DE" w:rsidRDefault="00D812DE" w:rsidP="00D812DE">
            <w:pPr>
              <w:pStyle w:val="Prrafodelista"/>
              <w:ind w:left="0"/>
              <w:jc w:val="both"/>
              <w:rPr>
                <w:rFonts w:asciiTheme="minorHAnsi" w:eastAsiaTheme="minorHAnsi" w:hAnsiTheme="minorHAnsi" w:cs="Arial"/>
                <w:color w:val="000000" w:themeColor="text1"/>
                <w:sz w:val="20"/>
                <w:szCs w:val="20"/>
                <w:lang w:val="es-MX" w:eastAsia="en-US"/>
              </w:rPr>
            </w:pPr>
          </w:p>
          <w:p w:rsidR="00D812DE" w:rsidRPr="00D812DE" w:rsidRDefault="00D812DE" w:rsidP="00D812DE">
            <w:pPr>
              <w:pStyle w:val="Prrafodelista"/>
              <w:ind w:left="0"/>
              <w:jc w:val="both"/>
              <w:rPr>
                <w:rFonts w:asciiTheme="minorHAnsi" w:eastAsiaTheme="minorHAnsi" w:hAnsiTheme="minorHAnsi" w:cs="Arial"/>
                <w:color w:val="000000" w:themeColor="text1"/>
                <w:sz w:val="20"/>
                <w:szCs w:val="20"/>
                <w:lang w:val="es-MX" w:eastAsia="en-US"/>
              </w:rPr>
            </w:pPr>
            <w:r w:rsidRPr="00D812DE">
              <w:rPr>
                <w:rFonts w:asciiTheme="minorHAnsi" w:eastAsiaTheme="minorHAnsi" w:hAnsiTheme="minorHAnsi" w:cs="Arial"/>
                <w:color w:val="000000" w:themeColor="text1"/>
                <w:sz w:val="20"/>
                <w:szCs w:val="20"/>
                <w:lang w:val="es-MX" w:eastAsia="en-US"/>
              </w:rPr>
              <w:t>$ 4,137,931.04</w:t>
            </w:r>
          </w:p>
        </w:tc>
      </w:tr>
    </w:tbl>
    <w:p w:rsidR="00A759FB" w:rsidRPr="00A759FB" w:rsidRDefault="00A759FB" w:rsidP="00A759FB">
      <w:pPr>
        <w:pStyle w:val="Prrafodelista"/>
        <w:ind w:left="1080"/>
        <w:jc w:val="both"/>
        <w:rPr>
          <w:rFonts w:asciiTheme="minorHAnsi" w:eastAsiaTheme="minorHAnsi" w:hAnsiTheme="minorHAnsi" w:cs="Arial"/>
          <w:color w:val="000000" w:themeColor="text1"/>
          <w:sz w:val="22"/>
          <w:szCs w:val="22"/>
          <w:lang w:val="es-MX" w:eastAsia="en-US"/>
        </w:rPr>
      </w:pPr>
    </w:p>
    <w:p w:rsidR="00A759FB" w:rsidRPr="00FF4623" w:rsidRDefault="00A759FB" w:rsidP="00A759FB">
      <w:pPr>
        <w:pStyle w:val="Prrafodelista"/>
        <w:ind w:left="1080"/>
        <w:jc w:val="both"/>
        <w:rPr>
          <w:rFonts w:asciiTheme="minorHAnsi" w:eastAsiaTheme="minorHAnsi" w:hAnsiTheme="minorHAnsi" w:cs="Arial"/>
          <w:color w:val="000000" w:themeColor="text1"/>
          <w:sz w:val="22"/>
          <w:szCs w:val="22"/>
          <w:lang w:val="es-MX" w:eastAsia="en-US"/>
        </w:rPr>
      </w:pPr>
      <w:r w:rsidRPr="00A759FB">
        <w:rPr>
          <w:rFonts w:asciiTheme="minorHAnsi" w:eastAsiaTheme="minorHAnsi" w:hAnsiTheme="minorHAnsi" w:cs="Arial"/>
          <w:color w:val="000000" w:themeColor="text1"/>
          <w:sz w:val="22"/>
          <w:szCs w:val="22"/>
          <w:lang w:val="es-MX" w:eastAsia="en-US"/>
        </w:rPr>
        <w:t xml:space="preserve">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w:t>
      </w:r>
      <w:r w:rsidR="00D812DE">
        <w:rPr>
          <w:rFonts w:asciiTheme="minorHAnsi" w:eastAsiaTheme="minorHAnsi" w:hAnsiTheme="minorHAnsi" w:cs="Arial"/>
          <w:color w:val="000000" w:themeColor="text1"/>
          <w:sz w:val="22"/>
          <w:szCs w:val="22"/>
          <w:lang w:val="es-MX" w:eastAsia="en-US"/>
        </w:rPr>
        <w:t>Colotlàn</w:t>
      </w:r>
      <w:r w:rsidRPr="00A759FB">
        <w:rPr>
          <w:rFonts w:asciiTheme="minorHAnsi" w:eastAsiaTheme="minorHAnsi" w:hAnsiTheme="minorHAnsi" w:cs="Arial"/>
          <w:color w:val="000000" w:themeColor="text1"/>
          <w:sz w:val="22"/>
          <w:szCs w:val="22"/>
          <w:lang w:val="es-MX" w:eastAsia="en-US"/>
        </w:rPr>
        <w:t xml:space="preserve">, Jalisco, para que en caso de incumplimiento de las obligaciones que asuma el Gobierno Municipal, realice las retenciones necesarias, hasta por la cantidad de </w:t>
      </w:r>
      <w:r w:rsidR="00980C4D" w:rsidRPr="00980C4D">
        <w:rPr>
          <w:rFonts w:asciiTheme="minorHAnsi" w:eastAsiaTheme="minorHAnsi" w:hAnsiTheme="minorHAnsi" w:cs="Arial"/>
          <w:color w:val="000000" w:themeColor="text1"/>
          <w:sz w:val="22"/>
          <w:szCs w:val="22"/>
          <w:lang w:val="es-MX" w:eastAsia="en-US"/>
        </w:rPr>
        <w:t>$ 2,068,965.52</w:t>
      </w:r>
      <w:r w:rsidR="00980C4D">
        <w:rPr>
          <w:rFonts w:asciiTheme="minorHAnsi" w:eastAsiaTheme="minorHAnsi" w:hAnsiTheme="minorHAnsi" w:cs="Arial"/>
          <w:color w:val="000000" w:themeColor="text1"/>
          <w:sz w:val="22"/>
          <w:szCs w:val="22"/>
          <w:lang w:val="es-MX" w:eastAsia="en-US"/>
        </w:rPr>
        <w:t xml:space="preserve"> (Dos millones sesenta y ocho mil, novecientos sesenta y cinco pesos 52/100 M.</w:t>
      </w:r>
      <w:r w:rsidRPr="00A759FB">
        <w:rPr>
          <w:rFonts w:asciiTheme="minorHAnsi" w:eastAsiaTheme="minorHAnsi" w:hAnsiTheme="minorHAnsi" w:cs="Arial"/>
          <w:color w:val="000000" w:themeColor="text1"/>
          <w:sz w:val="22"/>
          <w:szCs w:val="22"/>
          <w:lang w:val="es-MX" w:eastAsia="en-US"/>
        </w:rPr>
        <w:t>N</w:t>
      </w:r>
      <w:r w:rsidR="00980C4D">
        <w:rPr>
          <w:rFonts w:asciiTheme="minorHAnsi" w:eastAsiaTheme="minorHAnsi" w:hAnsiTheme="minorHAnsi" w:cs="Arial"/>
          <w:color w:val="000000" w:themeColor="text1"/>
          <w:sz w:val="22"/>
          <w:szCs w:val="22"/>
          <w:lang w:val="es-MX" w:eastAsia="en-US"/>
        </w:rPr>
        <w:t>.</w:t>
      </w:r>
      <w:r w:rsidRPr="00A759FB">
        <w:rPr>
          <w:rFonts w:asciiTheme="minorHAnsi" w:eastAsiaTheme="minorHAnsi" w:hAnsiTheme="minorHAnsi" w:cs="Arial"/>
          <w:color w:val="000000" w:themeColor="text1"/>
          <w:sz w:val="22"/>
          <w:szCs w:val="22"/>
          <w:lang w:val="es-MX" w:eastAsia="en-US"/>
        </w:rPr>
        <w:t>),</w:t>
      </w:r>
      <w:r w:rsidR="00980C4D">
        <w:rPr>
          <w:rFonts w:asciiTheme="minorHAnsi" w:eastAsiaTheme="minorHAnsi" w:hAnsiTheme="minorHAnsi" w:cs="Arial"/>
          <w:color w:val="000000" w:themeColor="text1"/>
          <w:sz w:val="22"/>
          <w:szCs w:val="22"/>
          <w:lang w:val="es-MX" w:eastAsia="en-US"/>
        </w:rPr>
        <w:t xml:space="preserve"> </w:t>
      </w:r>
      <w:r w:rsidRPr="00A759FB">
        <w:rPr>
          <w:rFonts w:asciiTheme="minorHAnsi" w:eastAsiaTheme="minorHAnsi" w:hAnsiTheme="minorHAnsi" w:cs="Arial"/>
          <w:color w:val="000000" w:themeColor="text1"/>
          <w:sz w:val="22"/>
          <w:szCs w:val="22"/>
          <w:lang w:val="es-MX" w:eastAsia="en-US"/>
        </w:rPr>
        <w:t xml:space="preserve">para  la  obra  </w:t>
      </w:r>
      <w:r w:rsidR="00D812DE" w:rsidRPr="00D812DE">
        <w:rPr>
          <w:rFonts w:asciiTheme="minorHAnsi" w:eastAsiaTheme="minorHAnsi" w:hAnsiTheme="minorHAnsi" w:cs="Arial"/>
          <w:color w:val="000000" w:themeColor="text1"/>
          <w:sz w:val="22"/>
          <w:szCs w:val="22"/>
          <w:lang w:val="es-MX" w:eastAsia="en-US"/>
        </w:rPr>
        <w:t>Construcción de rastro tipo secretaria de salud 1ª etapa en la cabecera municipal  de Colotlàn, Jal.</w:t>
      </w:r>
      <w:r w:rsidR="00980C4D">
        <w:rPr>
          <w:rFonts w:asciiTheme="minorHAnsi" w:eastAsiaTheme="minorHAnsi" w:hAnsiTheme="minorHAnsi" w:cs="Arial"/>
          <w:color w:val="000000" w:themeColor="text1"/>
          <w:sz w:val="22"/>
          <w:szCs w:val="22"/>
          <w:lang w:val="es-MX" w:eastAsia="en-US"/>
        </w:rPr>
        <w:t xml:space="preserve"> </w:t>
      </w:r>
      <w:proofErr w:type="gramStart"/>
      <w:r w:rsidRPr="00A759FB">
        <w:rPr>
          <w:rFonts w:asciiTheme="minorHAnsi" w:eastAsiaTheme="minorHAnsi" w:hAnsiTheme="minorHAnsi" w:cs="Arial"/>
          <w:color w:val="000000" w:themeColor="text1"/>
          <w:sz w:val="22"/>
          <w:szCs w:val="22"/>
          <w:lang w:val="es-MX" w:eastAsia="en-US"/>
        </w:rPr>
        <w:t>en</w:t>
      </w:r>
      <w:proofErr w:type="gramEnd"/>
      <w:r w:rsidRPr="00A759FB">
        <w:rPr>
          <w:rFonts w:asciiTheme="minorHAnsi" w:eastAsiaTheme="minorHAnsi" w:hAnsiTheme="minorHAnsi" w:cs="Arial"/>
          <w:color w:val="000000" w:themeColor="text1"/>
          <w:sz w:val="22"/>
          <w:szCs w:val="22"/>
          <w:lang w:val="es-MX" w:eastAsia="en-US"/>
        </w:rPr>
        <w:t xml:space="preserve"> el entendido de que si la obra fuese continuada durante posteriores administraciones y ejercicios presupuéstales, se prorrogará automáticamente la mencionada autorización para afectación de las aportaciones.</w:t>
      </w:r>
    </w:p>
    <w:p w:rsidR="001E05BF" w:rsidRDefault="001E05BF" w:rsidP="00F418B6">
      <w:pPr>
        <w:pStyle w:val="Prrafodelista"/>
        <w:spacing w:after="160" w:line="259" w:lineRule="auto"/>
        <w:ind w:left="1080"/>
        <w:jc w:val="both"/>
        <w:rPr>
          <w:rFonts w:asciiTheme="minorHAnsi" w:eastAsiaTheme="minorHAnsi" w:hAnsiTheme="minorHAnsi" w:cs="Arial"/>
          <w:b/>
          <w:color w:val="000000" w:themeColor="text1"/>
          <w:sz w:val="22"/>
          <w:szCs w:val="22"/>
          <w:lang w:val="es-MX" w:eastAsia="en-US"/>
        </w:rPr>
      </w:pPr>
    </w:p>
    <w:p w:rsidR="00F418B6" w:rsidRDefault="00F418B6" w:rsidP="004936A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1E05BF">
        <w:rPr>
          <w:rFonts w:asciiTheme="minorHAnsi" w:eastAsiaTheme="minorHAnsi" w:hAnsiTheme="minorHAnsi" w:cs="Arial"/>
          <w:b/>
          <w:color w:val="000000" w:themeColor="text1"/>
          <w:sz w:val="22"/>
          <w:szCs w:val="22"/>
          <w:lang w:val="es-MX" w:eastAsia="en-US"/>
        </w:rPr>
        <w:t>Autorización de gasto para dictamen de impacto ambiental ante SEMARNAT Y SEMADET para el proyecto de “construcción del rastro tipo Secretaria de Salud”, primera etapa, en la cabecera municipal de Colotlàn, Jalisco.</w:t>
      </w:r>
    </w:p>
    <w:p w:rsidR="001E05BF" w:rsidRDefault="005E618F" w:rsidP="00167D0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Pinedo Martínez, Presidente, expone que para el proyecto de la 1ª etapa del rastro municipal tipo secretaria de salud, </w:t>
      </w:r>
      <w:r w:rsidR="00167D00">
        <w:rPr>
          <w:rFonts w:asciiTheme="minorHAnsi" w:eastAsiaTheme="minorHAnsi" w:hAnsiTheme="minorHAnsi" w:cs="Arial"/>
          <w:color w:val="000000" w:themeColor="text1"/>
          <w:sz w:val="22"/>
          <w:szCs w:val="22"/>
          <w:lang w:val="es-MX" w:eastAsia="en-US"/>
        </w:rPr>
        <w:t xml:space="preserve">dentro de los requisitos </w:t>
      </w:r>
      <w:r>
        <w:rPr>
          <w:rFonts w:asciiTheme="minorHAnsi" w:eastAsiaTheme="minorHAnsi" w:hAnsiTheme="minorHAnsi" w:cs="Arial"/>
          <w:color w:val="000000" w:themeColor="text1"/>
          <w:sz w:val="22"/>
          <w:szCs w:val="22"/>
          <w:lang w:val="es-MX" w:eastAsia="en-US"/>
        </w:rPr>
        <w:t>se requiere presentar</w:t>
      </w:r>
      <w:r w:rsidR="009310F1">
        <w:rPr>
          <w:rFonts w:asciiTheme="minorHAnsi" w:eastAsiaTheme="minorHAnsi" w:hAnsiTheme="minorHAnsi" w:cs="Arial"/>
          <w:color w:val="000000" w:themeColor="text1"/>
          <w:sz w:val="22"/>
          <w:szCs w:val="22"/>
          <w:lang w:val="es-MX" w:eastAsia="en-US"/>
        </w:rPr>
        <w:t xml:space="preserve"> el aviso de no requerimiento de</w:t>
      </w:r>
      <w:r w:rsidR="00167D00">
        <w:rPr>
          <w:rFonts w:asciiTheme="minorHAnsi" w:eastAsiaTheme="minorHAnsi" w:hAnsiTheme="minorHAnsi" w:cs="Arial"/>
          <w:color w:val="000000" w:themeColor="text1"/>
          <w:sz w:val="22"/>
          <w:szCs w:val="22"/>
          <w:lang w:val="es-MX" w:eastAsia="en-US"/>
        </w:rPr>
        <w:t xml:space="preserve"> manifestación de impacto ambiental ante SEMARNAT; y ante SEMADET </w:t>
      </w:r>
      <w:r>
        <w:rPr>
          <w:rFonts w:asciiTheme="minorHAnsi" w:eastAsiaTheme="minorHAnsi" w:hAnsiTheme="minorHAnsi" w:cs="Arial"/>
          <w:color w:val="000000" w:themeColor="text1"/>
          <w:sz w:val="22"/>
          <w:szCs w:val="22"/>
          <w:lang w:val="es-MX" w:eastAsia="en-US"/>
        </w:rPr>
        <w:t xml:space="preserve"> </w:t>
      </w:r>
      <w:r w:rsidR="00167D00">
        <w:rPr>
          <w:rFonts w:asciiTheme="minorHAnsi" w:eastAsiaTheme="minorHAnsi" w:hAnsiTheme="minorHAnsi" w:cs="Arial"/>
          <w:color w:val="000000" w:themeColor="text1"/>
          <w:sz w:val="22"/>
          <w:szCs w:val="22"/>
          <w:lang w:val="es-MX" w:eastAsia="en-US"/>
        </w:rPr>
        <w:t xml:space="preserve">la manifestación de impacto ambiental </w:t>
      </w:r>
      <w:r w:rsidR="009310F1">
        <w:rPr>
          <w:rFonts w:asciiTheme="minorHAnsi" w:eastAsiaTheme="minorHAnsi" w:hAnsiTheme="minorHAnsi" w:cs="Arial"/>
          <w:color w:val="000000" w:themeColor="text1"/>
          <w:sz w:val="22"/>
          <w:szCs w:val="22"/>
          <w:lang w:val="es-MX" w:eastAsia="en-US"/>
        </w:rPr>
        <w:t xml:space="preserve">particular , predio pequeño y una sola área </w:t>
      </w:r>
      <w:r w:rsidR="00167D00">
        <w:rPr>
          <w:rFonts w:asciiTheme="minorHAnsi" w:eastAsiaTheme="minorHAnsi" w:hAnsiTheme="minorHAnsi" w:cs="Arial"/>
          <w:color w:val="000000" w:themeColor="text1"/>
          <w:sz w:val="22"/>
          <w:szCs w:val="22"/>
          <w:lang w:val="es-MX" w:eastAsia="en-US"/>
        </w:rPr>
        <w:t xml:space="preserve">y ambos dictámenes con costo cada uno de $ 12,000.00 </w:t>
      </w:r>
      <w:r w:rsidR="009310F1">
        <w:rPr>
          <w:rFonts w:asciiTheme="minorHAnsi" w:eastAsiaTheme="minorHAnsi" w:hAnsiTheme="minorHAnsi" w:cs="Arial"/>
          <w:color w:val="000000" w:themeColor="text1"/>
          <w:sz w:val="22"/>
          <w:szCs w:val="22"/>
          <w:lang w:val="es-MX" w:eastAsia="en-US"/>
        </w:rPr>
        <w:t xml:space="preserve">(doce mil pesos 00/100 m.n.) </w:t>
      </w:r>
      <w:r w:rsidR="00167D00">
        <w:rPr>
          <w:rFonts w:asciiTheme="minorHAnsi" w:eastAsiaTheme="minorHAnsi" w:hAnsiTheme="minorHAnsi" w:cs="Arial"/>
          <w:color w:val="000000" w:themeColor="text1"/>
          <w:sz w:val="22"/>
          <w:szCs w:val="22"/>
          <w:lang w:val="es-MX" w:eastAsia="en-US"/>
        </w:rPr>
        <w:t xml:space="preserve">más IVA </w:t>
      </w:r>
      <w:r w:rsidR="009310F1">
        <w:rPr>
          <w:rFonts w:asciiTheme="minorHAnsi" w:eastAsiaTheme="minorHAnsi" w:hAnsiTheme="minorHAnsi" w:cs="Arial"/>
          <w:color w:val="000000" w:themeColor="text1"/>
          <w:sz w:val="22"/>
          <w:szCs w:val="22"/>
          <w:lang w:val="es-MX" w:eastAsia="en-US"/>
        </w:rPr>
        <w:t>y $ 65</w:t>
      </w:r>
      <w:r w:rsidR="00167D00">
        <w:rPr>
          <w:rFonts w:asciiTheme="minorHAnsi" w:eastAsiaTheme="minorHAnsi" w:hAnsiTheme="minorHAnsi" w:cs="Arial"/>
          <w:color w:val="000000" w:themeColor="text1"/>
          <w:sz w:val="22"/>
          <w:szCs w:val="22"/>
          <w:lang w:val="es-MX" w:eastAsia="en-US"/>
        </w:rPr>
        <w:t>,000.00</w:t>
      </w:r>
      <w:r w:rsidR="009310F1">
        <w:rPr>
          <w:rFonts w:asciiTheme="minorHAnsi" w:eastAsiaTheme="minorHAnsi" w:hAnsiTheme="minorHAnsi" w:cs="Arial"/>
          <w:color w:val="000000" w:themeColor="text1"/>
          <w:sz w:val="22"/>
          <w:szCs w:val="22"/>
          <w:lang w:val="es-MX" w:eastAsia="en-US"/>
        </w:rPr>
        <w:t xml:space="preserve"> (sesenta y cinco mil pesos 00/100 m.n.)</w:t>
      </w:r>
      <w:r w:rsidR="00167D00">
        <w:rPr>
          <w:rFonts w:asciiTheme="minorHAnsi" w:eastAsiaTheme="minorHAnsi" w:hAnsiTheme="minorHAnsi" w:cs="Arial"/>
          <w:color w:val="000000" w:themeColor="text1"/>
          <w:sz w:val="22"/>
          <w:szCs w:val="22"/>
          <w:lang w:val="es-MX" w:eastAsia="en-US"/>
        </w:rPr>
        <w:t xml:space="preserve"> más IVA respectivamente. Por lo que solicita autorización para derogar estas cantidades de dinero y pagar estos trámites en cada respectiva dependencia. Analizada que es la solicitud, se aprueba por unanimidad de los presentes.</w:t>
      </w:r>
    </w:p>
    <w:p w:rsidR="00167D00" w:rsidRPr="00167D00" w:rsidRDefault="00167D00" w:rsidP="00167D0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1E05BF" w:rsidRDefault="001E05BF" w:rsidP="004936A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1E05BF">
        <w:rPr>
          <w:rFonts w:asciiTheme="minorHAnsi" w:eastAsiaTheme="minorHAnsi" w:hAnsiTheme="minorHAnsi" w:cs="Arial"/>
          <w:b/>
          <w:color w:val="000000" w:themeColor="text1"/>
          <w:sz w:val="22"/>
          <w:szCs w:val="22"/>
          <w:lang w:val="es-MX" w:eastAsia="en-US"/>
        </w:rPr>
        <w:t>Autorización de gastos de FAIS para el mejoramiento en el abasto y distribución de agua potable en diferentes comunidades del municipio.</w:t>
      </w:r>
    </w:p>
    <w:p w:rsidR="002D4BB7" w:rsidRDefault="002D4BB7" w:rsidP="002D4BB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El C. Armando Pinedo Martínez, Presidente, y la L.C.P. Delia Cecilia Álvarez Haro, directora de </w:t>
      </w:r>
      <w:r w:rsidR="009F4624">
        <w:rPr>
          <w:rFonts w:asciiTheme="minorHAnsi" w:eastAsiaTheme="minorHAnsi" w:hAnsiTheme="minorHAnsi" w:cs="Arial"/>
          <w:color w:val="000000" w:themeColor="text1"/>
          <w:sz w:val="22"/>
          <w:szCs w:val="22"/>
          <w:lang w:val="es-MX" w:eastAsia="en-US"/>
        </w:rPr>
        <w:t>SAPASCO, con el propósito de hacer más eficiente la distribución, suministro y abasto de agua potable, solicitan autorización para rehabilitar las siguientes redes de agua potable:</w:t>
      </w:r>
    </w:p>
    <w:p w:rsidR="009F4624" w:rsidRDefault="009F4624" w:rsidP="002D4BB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tbl>
      <w:tblPr>
        <w:tblStyle w:val="Tablaconcuadrcula"/>
        <w:tblW w:w="0" w:type="auto"/>
        <w:tblInd w:w="1080" w:type="dxa"/>
        <w:tblLook w:val="04A0" w:firstRow="1" w:lastRow="0" w:firstColumn="1" w:lastColumn="0" w:noHBand="0" w:noVBand="1"/>
      </w:tblPr>
      <w:tblGrid>
        <w:gridCol w:w="5719"/>
        <w:gridCol w:w="2029"/>
      </w:tblGrid>
      <w:tr w:rsidR="009F4624" w:rsidTr="009F4624">
        <w:tc>
          <w:tcPr>
            <w:tcW w:w="5719" w:type="dxa"/>
          </w:tcPr>
          <w:p w:rsidR="009F4624" w:rsidRDefault="009F4624" w:rsidP="009F4624">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lastRenderedPageBreak/>
              <w:t>Obra</w:t>
            </w:r>
          </w:p>
        </w:tc>
        <w:tc>
          <w:tcPr>
            <w:tcW w:w="2029" w:type="dxa"/>
          </w:tcPr>
          <w:p w:rsidR="009F4624" w:rsidRDefault="009F4624" w:rsidP="009F4624">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Costo</w:t>
            </w:r>
          </w:p>
        </w:tc>
      </w:tr>
      <w:tr w:rsidR="009F4624" w:rsidTr="009F4624">
        <w:tc>
          <w:tcPr>
            <w:tcW w:w="5719" w:type="dxa"/>
          </w:tcPr>
          <w:p w:rsidR="009F4624" w:rsidRDefault="007613FC" w:rsidP="002D4BB7">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Línea</w:t>
            </w:r>
            <w:r w:rsidR="009F4624">
              <w:rPr>
                <w:rFonts w:asciiTheme="minorHAnsi" w:eastAsiaTheme="minorHAnsi" w:hAnsiTheme="minorHAnsi" w:cs="Arial"/>
                <w:color w:val="000000" w:themeColor="text1"/>
                <w:sz w:val="22"/>
                <w:szCs w:val="22"/>
                <w:lang w:val="es-MX" w:eastAsia="en-US"/>
              </w:rPr>
              <w:t xml:space="preserve"> de distribución de canoas de arriba</w:t>
            </w:r>
          </w:p>
        </w:tc>
        <w:tc>
          <w:tcPr>
            <w:tcW w:w="2029" w:type="dxa"/>
          </w:tcPr>
          <w:p w:rsidR="009F4624" w:rsidRDefault="00EB1466" w:rsidP="002D4BB7">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$ 113,401.44</w:t>
            </w:r>
          </w:p>
        </w:tc>
      </w:tr>
      <w:tr w:rsidR="009F4624" w:rsidTr="009F4624">
        <w:tc>
          <w:tcPr>
            <w:tcW w:w="5719" w:type="dxa"/>
          </w:tcPr>
          <w:p w:rsidR="0060362F" w:rsidRDefault="0060362F" w:rsidP="0060362F">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Rebombeo </w:t>
            </w:r>
            <w:r w:rsidR="00EB1466">
              <w:rPr>
                <w:rFonts w:asciiTheme="minorHAnsi" w:eastAsiaTheme="minorHAnsi" w:hAnsiTheme="minorHAnsi" w:cs="Arial"/>
                <w:color w:val="000000" w:themeColor="text1"/>
                <w:sz w:val="22"/>
                <w:szCs w:val="22"/>
                <w:lang w:val="es-MX" w:eastAsia="en-US"/>
              </w:rPr>
              <w:t xml:space="preserve">y línea de conducción </w:t>
            </w:r>
            <w:r>
              <w:rPr>
                <w:rFonts w:asciiTheme="minorHAnsi" w:eastAsiaTheme="minorHAnsi" w:hAnsiTheme="minorHAnsi" w:cs="Arial"/>
                <w:color w:val="000000" w:themeColor="text1"/>
                <w:sz w:val="22"/>
                <w:szCs w:val="22"/>
                <w:lang w:val="es-MX" w:eastAsia="en-US"/>
              </w:rPr>
              <w:t>de agua de la comunidad de Mesa de Flores a la comunidad de Mesa de Guadalupe.</w:t>
            </w:r>
          </w:p>
        </w:tc>
        <w:tc>
          <w:tcPr>
            <w:tcW w:w="2029" w:type="dxa"/>
          </w:tcPr>
          <w:p w:rsidR="009F4624" w:rsidRDefault="00EB1466" w:rsidP="002D4BB7">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$ 227,715.60</w:t>
            </w:r>
          </w:p>
        </w:tc>
      </w:tr>
      <w:tr w:rsidR="009F4624" w:rsidTr="009F4624">
        <w:tc>
          <w:tcPr>
            <w:tcW w:w="5719" w:type="dxa"/>
          </w:tcPr>
          <w:p w:rsidR="009F4624" w:rsidRDefault="0060362F" w:rsidP="002D4BB7">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Colocación de Línea de conducción y tanque elevado de la Boquilla de los Pérez al Aeropuerto.</w:t>
            </w:r>
          </w:p>
        </w:tc>
        <w:tc>
          <w:tcPr>
            <w:tcW w:w="2029" w:type="dxa"/>
          </w:tcPr>
          <w:p w:rsidR="009F4624" w:rsidRDefault="00EB1466" w:rsidP="002D4BB7">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$ 1,270,764.09</w:t>
            </w:r>
            <w:bookmarkStart w:id="0" w:name="_GoBack"/>
            <w:bookmarkEnd w:id="0"/>
          </w:p>
        </w:tc>
      </w:tr>
    </w:tbl>
    <w:p w:rsidR="009F4624" w:rsidRDefault="009F4624" w:rsidP="002D4BB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1E05BF" w:rsidRPr="00EF6BF2" w:rsidRDefault="00DE469F" w:rsidP="00EF6BF2">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Analizada que fue la propuesta, es autorizada</w:t>
      </w:r>
      <w:r w:rsidR="00EF6BF2">
        <w:rPr>
          <w:rFonts w:asciiTheme="minorHAnsi" w:eastAsiaTheme="minorHAnsi" w:hAnsiTheme="minorHAnsi" w:cs="Arial"/>
          <w:color w:val="000000" w:themeColor="text1"/>
          <w:sz w:val="22"/>
          <w:szCs w:val="22"/>
          <w:lang w:val="es-MX" w:eastAsia="en-US"/>
        </w:rPr>
        <w:t xml:space="preserve"> por unanimidad de los presentes.</w:t>
      </w:r>
    </w:p>
    <w:p w:rsidR="001E05BF" w:rsidRPr="001E05BF" w:rsidRDefault="001E05BF" w:rsidP="001E05BF">
      <w:pPr>
        <w:spacing w:after="160" w:line="259" w:lineRule="auto"/>
        <w:jc w:val="both"/>
        <w:rPr>
          <w:rFonts w:asciiTheme="minorHAnsi" w:eastAsiaTheme="minorHAnsi" w:hAnsiTheme="minorHAnsi" w:cs="Arial"/>
          <w:b/>
          <w:color w:val="000000" w:themeColor="text1"/>
          <w:sz w:val="22"/>
          <w:szCs w:val="22"/>
          <w:lang w:val="es-MX" w:eastAsia="en-US"/>
        </w:rPr>
      </w:pPr>
    </w:p>
    <w:p w:rsidR="001E05BF" w:rsidRDefault="001E05BF" w:rsidP="001E05BF">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1E05BF">
        <w:rPr>
          <w:rFonts w:asciiTheme="minorHAnsi" w:eastAsiaTheme="minorHAnsi" w:hAnsiTheme="minorHAnsi" w:cs="Arial"/>
          <w:b/>
          <w:color w:val="000000" w:themeColor="text1"/>
          <w:sz w:val="22"/>
          <w:szCs w:val="22"/>
          <w:lang w:val="es-MX" w:eastAsia="en-US"/>
        </w:rPr>
        <w:t>Asuntos varios.</w:t>
      </w:r>
    </w:p>
    <w:p w:rsidR="00D12958" w:rsidRPr="00A63ABC" w:rsidRDefault="00EF6BF2" w:rsidP="00D12958">
      <w:pPr>
        <w:pStyle w:val="Prrafodelista"/>
        <w:numPr>
          <w:ilvl w:val="0"/>
          <w:numId w:val="18"/>
        </w:numPr>
        <w:spacing w:after="160" w:line="259" w:lineRule="auto"/>
        <w:jc w:val="both"/>
        <w:rPr>
          <w:rFonts w:asciiTheme="minorHAnsi" w:eastAsiaTheme="minorHAnsi" w:hAnsiTheme="minorHAnsi" w:cs="Arial"/>
          <w:b/>
          <w:color w:val="000000" w:themeColor="text1"/>
          <w:sz w:val="22"/>
          <w:szCs w:val="22"/>
          <w:lang w:val="es-MX" w:eastAsia="en-US"/>
        </w:rPr>
      </w:pPr>
      <w:r w:rsidRPr="00A63ABC">
        <w:rPr>
          <w:rFonts w:asciiTheme="minorHAnsi" w:eastAsiaTheme="minorHAnsi" w:hAnsiTheme="minorHAnsi" w:cs="Arial"/>
          <w:b/>
          <w:color w:val="000000" w:themeColor="text1"/>
          <w:sz w:val="22"/>
          <w:szCs w:val="22"/>
          <w:lang w:val="es-MX" w:eastAsia="en-US"/>
        </w:rPr>
        <w:t xml:space="preserve">Autorización para dar en comodato fosas comunes a Ciencias Forenses. </w:t>
      </w:r>
      <w:r>
        <w:rPr>
          <w:rFonts w:asciiTheme="minorHAnsi" w:eastAsiaTheme="minorHAnsi" w:hAnsiTheme="minorHAnsi" w:cs="Arial"/>
          <w:color w:val="000000" w:themeColor="text1"/>
          <w:sz w:val="22"/>
          <w:szCs w:val="22"/>
          <w:lang w:val="es-MX" w:eastAsia="en-US"/>
        </w:rPr>
        <w:t xml:space="preserve">Armando Pinedo </w:t>
      </w:r>
      <w:r w:rsidR="00D12958">
        <w:rPr>
          <w:rFonts w:asciiTheme="minorHAnsi" w:eastAsiaTheme="minorHAnsi" w:hAnsiTheme="minorHAnsi" w:cs="Arial"/>
          <w:color w:val="000000" w:themeColor="text1"/>
          <w:sz w:val="22"/>
          <w:szCs w:val="22"/>
          <w:lang w:val="es-MX" w:eastAsia="en-US"/>
        </w:rPr>
        <w:t>Martínez</w:t>
      </w:r>
      <w:r>
        <w:rPr>
          <w:rFonts w:asciiTheme="minorHAnsi" w:eastAsiaTheme="minorHAnsi" w:hAnsiTheme="minorHAnsi" w:cs="Arial"/>
          <w:color w:val="000000" w:themeColor="text1"/>
          <w:sz w:val="22"/>
          <w:szCs w:val="22"/>
          <w:lang w:val="es-MX" w:eastAsia="en-US"/>
        </w:rPr>
        <w:t xml:space="preserve">, Presidente, expone la necesidad que tiene el SEMEFO para depositar finalmente los restos de personas no reclamadas, por lo solicita autorización para que el municipio de en comodato un espacio en el panteón municipal de </w:t>
      </w:r>
      <w:r w:rsidR="00D12958">
        <w:rPr>
          <w:rFonts w:asciiTheme="minorHAnsi" w:eastAsiaTheme="minorHAnsi" w:hAnsiTheme="minorHAnsi" w:cs="Arial"/>
          <w:color w:val="000000" w:themeColor="text1"/>
          <w:sz w:val="22"/>
          <w:szCs w:val="22"/>
          <w:lang w:val="es-MX" w:eastAsia="en-US"/>
        </w:rPr>
        <w:t xml:space="preserve">para fosa común con las siguientes dimensiones </w:t>
      </w:r>
      <w:r>
        <w:rPr>
          <w:rFonts w:asciiTheme="minorHAnsi" w:eastAsiaTheme="minorHAnsi" w:hAnsiTheme="minorHAnsi" w:cs="Arial"/>
          <w:color w:val="000000" w:themeColor="text1"/>
          <w:sz w:val="22"/>
          <w:szCs w:val="22"/>
          <w:lang w:val="es-MX" w:eastAsia="en-US"/>
        </w:rPr>
        <w:t>4.20 M X 2.60 M</w:t>
      </w:r>
      <w:r w:rsidR="00D12958">
        <w:rPr>
          <w:rFonts w:asciiTheme="minorHAnsi" w:eastAsiaTheme="minorHAnsi" w:hAnsiTheme="minorHAnsi" w:cs="Arial"/>
          <w:color w:val="000000" w:themeColor="text1"/>
          <w:sz w:val="22"/>
          <w:szCs w:val="22"/>
          <w:lang w:val="es-MX" w:eastAsia="en-US"/>
        </w:rPr>
        <w:t xml:space="preserve"> en el cual están construidas 12 gavetas, con posibilidad de ampliación hacia arriba o por encima. </w:t>
      </w:r>
      <w:r w:rsidR="00A63ABC">
        <w:rPr>
          <w:rFonts w:asciiTheme="minorHAnsi" w:eastAsiaTheme="minorHAnsi" w:hAnsiTheme="minorHAnsi" w:cs="Arial"/>
          <w:color w:val="000000" w:themeColor="text1"/>
          <w:sz w:val="22"/>
          <w:szCs w:val="22"/>
          <w:lang w:val="es-MX" w:eastAsia="en-US"/>
        </w:rPr>
        <w:t>Analizada que fue la propuesta es aprobada por unanimidad.</w:t>
      </w:r>
    </w:p>
    <w:p w:rsidR="00A63ABC" w:rsidRPr="00B60BDF" w:rsidRDefault="00A63ABC" w:rsidP="00D12958">
      <w:pPr>
        <w:pStyle w:val="Prrafodelista"/>
        <w:numPr>
          <w:ilvl w:val="0"/>
          <w:numId w:val="18"/>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Solicitud de financiamiento del patronato de la FENAPI 2017.</w:t>
      </w:r>
      <w:r>
        <w:rPr>
          <w:rFonts w:asciiTheme="minorHAnsi" w:eastAsiaTheme="minorHAnsi" w:hAnsiTheme="minorHAnsi" w:cs="Arial"/>
          <w:color w:val="000000" w:themeColor="text1"/>
          <w:sz w:val="22"/>
          <w:szCs w:val="22"/>
          <w:lang w:val="es-MX" w:eastAsia="en-US"/>
        </w:rPr>
        <w:t xml:space="preserve"> El Lic.</w:t>
      </w:r>
      <w:r w:rsidR="009310F1">
        <w:rPr>
          <w:rFonts w:asciiTheme="minorHAnsi" w:eastAsiaTheme="minorHAnsi" w:hAnsiTheme="minorHAnsi" w:cs="Arial"/>
          <w:color w:val="000000" w:themeColor="text1"/>
          <w:sz w:val="22"/>
          <w:szCs w:val="22"/>
          <w:lang w:val="es-MX" w:eastAsia="en-US"/>
        </w:rPr>
        <w:t xml:space="preserve"> Rodolfo Rodríguez Robles, Sindico, y en su calidad como presidente del patronato de la FENAPI 2017, pone a consideración del pleno la necesidad de financiamiento para realizar pagos faltantes de la feria nacional del piteado por la cantidad de </w:t>
      </w:r>
      <w:r w:rsidR="008B54BE">
        <w:rPr>
          <w:rFonts w:asciiTheme="minorHAnsi" w:eastAsiaTheme="minorHAnsi" w:hAnsiTheme="minorHAnsi" w:cs="Arial"/>
          <w:color w:val="000000" w:themeColor="text1"/>
          <w:sz w:val="22"/>
          <w:szCs w:val="22"/>
          <w:lang w:val="es-MX" w:eastAsia="en-US"/>
        </w:rPr>
        <w:t>$ 120,593.61 (ciento veinte mil quinientos noventa y tres pesos 61/100 m.n.)</w:t>
      </w:r>
      <w:r w:rsidR="00B60BDF">
        <w:rPr>
          <w:rFonts w:asciiTheme="minorHAnsi" w:eastAsiaTheme="minorHAnsi" w:hAnsiTheme="minorHAnsi" w:cs="Arial"/>
          <w:color w:val="000000" w:themeColor="text1"/>
          <w:sz w:val="22"/>
          <w:szCs w:val="22"/>
          <w:lang w:val="es-MX" w:eastAsia="en-US"/>
        </w:rPr>
        <w:t>, analizada la petición se somete a votación obteniéndose el siguiente resultado:</w:t>
      </w:r>
    </w:p>
    <w:tbl>
      <w:tblPr>
        <w:tblpPr w:leftFromText="141" w:rightFromText="141" w:vertAnchor="text" w:horzAnchor="page" w:tblpX="3249"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91"/>
      </w:tblGrid>
      <w:tr w:rsidR="00B60BDF" w:rsidRPr="000B2CFB" w:rsidTr="00503D2E">
        <w:trPr>
          <w:trHeight w:val="263"/>
        </w:trPr>
        <w:tc>
          <w:tcPr>
            <w:tcW w:w="4077" w:type="dxa"/>
            <w:shd w:val="clear" w:color="auto" w:fill="auto"/>
          </w:tcPr>
          <w:p w:rsidR="00B60BDF" w:rsidRPr="00B60BDF" w:rsidRDefault="00B60BDF" w:rsidP="00B60BDF">
            <w:pPr>
              <w:ind w:left="1080"/>
              <w:rPr>
                <w:rFonts w:ascii="Calibri" w:hAnsi="Calibri" w:cs="Arial"/>
                <w:b/>
                <w:sz w:val="22"/>
                <w:szCs w:val="22"/>
              </w:rPr>
            </w:pPr>
            <w:r w:rsidRPr="00B60BDF">
              <w:rPr>
                <w:rFonts w:ascii="Calibri" w:hAnsi="Calibri" w:cs="Arial"/>
                <w:b/>
                <w:sz w:val="22"/>
                <w:szCs w:val="22"/>
              </w:rPr>
              <w:t>Miembro del Ayuntamiento</w:t>
            </w:r>
          </w:p>
        </w:tc>
        <w:tc>
          <w:tcPr>
            <w:tcW w:w="1791" w:type="dxa"/>
            <w:shd w:val="clear" w:color="auto" w:fill="auto"/>
          </w:tcPr>
          <w:p w:rsidR="00B60BDF" w:rsidRPr="000B2CFB" w:rsidRDefault="00B60BDF" w:rsidP="00503D2E">
            <w:pPr>
              <w:jc w:val="center"/>
              <w:rPr>
                <w:rFonts w:ascii="Calibri" w:hAnsi="Calibri" w:cs="Arial"/>
                <w:b/>
                <w:sz w:val="22"/>
                <w:szCs w:val="22"/>
              </w:rPr>
            </w:pPr>
            <w:r w:rsidRPr="000B2CFB">
              <w:rPr>
                <w:rFonts w:ascii="Calibri" w:hAnsi="Calibri" w:cs="Arial"/>
                <w:b/>
                <w:sz w:val="22"/>
                <w:szCs w:val="22"/>
              </w:rPr>
              <w:t>Sentido del voto</w:t>
            </w:r>
          </w:p>
        </w:tc>
      </w:tr>
      <w:tr w:rsidR="00B60BDF" w:rsidRPr="000B2CFB" w:rsidTr="00503D2E">
        <w:trPr>
          <w:trHeight w:val="263"/>
        </w:trPr>
        <w:tc>
          <w:tcPr>
            <w:tcW w:w="4077" w:type="dxa"/>
            <w:shd w:val="clear" w:color="auto" w:fill="auto"/>
          </w:tcPr>
          <w:p w:rsidR="00B60BDF" w:rsidRPr="00077819" w:rsidRDefault="00B60BDF" w:rsidP="00503D2E">
            <w:pPr>
              <w:jc w:val="both"/>
              <w:rPr>
                <w:rFonts w:ascii="Calibri" w:hAnsi="Calibri" w:cs="Arial"/>
                <w:sz w:val="22"/>
                <w:szCs w:val="22"/>
              </w:rPr>
            </w:pPr>
            <w:r>
              <w:rPr>
                <w:rFonts w:ascii="Calibri" w:hAnsi="Calibri" w:cs="Arial"/>
                <w:sz w:val="22"/>
                <w:szCs w:val="22"/>
              </w:rPr>
              <w:t>C. Armando Pinedo Martínez.</w:t>
            </w:r>
          </w:p>
        </w:tc>
        <w:tc>
          <w:tcPr>
            <w:tcW w:w="1791" w:type="dxa"/>
            <w:shd w:val="clear" w:color="auto" w:fill="auto"/>
          </w:tcPr>
          <w:p w:rsidR="00B60BDF" w:rsidRPr="00077819" w:rsidRDefault="00B60BDF" w:rsidP="00503D2E">
            <w:pPr>
              <w:jc w:val="center"/>
              <w:rPr>
                <w:rFonts w:ascii="Calibri" w:hAnsi="Calibri" w:cs="Arial"/>
                <w:sz w:val="22"/>
                <w:szCs w:val="22"/>
              </w:rPr>
            </w:pPr>
            <w:r>
              <w:rPr>
                <w:rFonts w:ascii="Calibri" w:hAnsi="Calibri" w:cs="Arial"/>
                <w:sz w:val="22"/>
                <w:szCs w:val="22"/>
              </w:rPr>
              <w:t>A favor</w:t>
            </w:r>
          </w:p>
        </w:tc>
      </w:tr>
      <w:tr w:rsidR="00B60BDF" w:rsidRPr="000B2CFB" w:rsidTr="00503D2E">
        <w:trPr>
          <w:trHeight w:val="263"/>
        </w:trPr>
        <w:tc>
          <w:tcPr>
            <w:tcW w:w="4077" w:type="dxa"/>
            <w:shd w:val="clear" w:color="auto" w:fill="auto"/>
          </w:tcPr>
          <w:p w:rsidR="00B60BDF" w:rsidRPr="00077819" w:rsidRDefault="00B60BDF" w:rsidP="00503D2E">
            <w:pPr>
              <w:jc w:val="both"/>
              <w:rPr>
                <w:rFonts w:ascii="Calibri" w:hAnsi="Calibri" w:cs="Arial"/>
                <w:sz w:val="22"/>
                <w:szCs w:val="22"/>
              </w:rPr>
            </w:pPr>
            <w:r>
              <w:rPr>
                <w:rFonts w:ascii="Calibri" w:hAnsi="Calibri" w:cs="Arial"/>
                <w:sz w:val="22"/>
                <w:szCs w:val="22"/>
              </w:rPr>
              <w:t>Lic. Ana Luisa Vázquez Rivera.</w:t>
            </w:r>
          </w:p>
        </w:tc>
        <w:tc>
          <w:tcPr>
            <w:tcW w:w="1791" w:type="dxa"/>
            <w:shd w:val="clear" w:color="auto" w:fill="auto"/>
          </w:tcPr>
          <w:p w:rsidR="00B60BDF" w:rsidRPr="00077819" w:rsidRDefault="00B60BDF" w:rsidP="00503D2E">
            <w:pPr>
              <w:jc w:val="center"/>
              <w:rPr>
                <w:rFonts w:ascii="Calibri" w:hAnsi="Calibri" w:cs="Arial"/>
                <w:sz w:val="22"/>
                <w:szCs w:val="22"/>
              </w:rPr>
            </w:pPr>
            <w:r w:rsidRPr="00077819">
              <w:rPr>
                <w:rFonts w:ascii="Calibri" w:hAnsi="Calibri" w:cs="Arial"/>
                <w:sz w:val="22"/>
                <w:szCs w:val="22"/>
              </w:rPr>
              <w:t>A favor</w:t>
            </w:r>
          </w:p>
        </w:tc>
      </w:tr>
      <w:tr w:rsidR="00B60BDF" w:rsidRPr="000B2CFB" w:rsidTr="00503D2E">
        <w:trPr>
          <w:trHeight w:val="274"/>
        </w:trPr>
        <w:tc>
          <w:tcPr>
            <w:tcW w:w="4077" w:type="dxa"/>
            <w:shd w:val="clear" w:color="auto" w:fill="auto"/>
          </w:tcPr>
          <w:p w:rsidR="00B60BDF" w:rsidRPr="00077819" w:rsidRDefault="00B60BDF" w:rsidP="00503D2E">
            <w:pPr>
              <w:jc w:val="both"/>
              <w:rPr>
                <w:rFonts w:ascii="Calibri" w:hAnsi="Calibri" w:cs="Arial"/>
                <w:sz w:val="22"/>
                <w:szCs w:val="22"/>
              </w:rPr>
            </w:pPr>
            <w:r>
              <w:rPr>
                <w:rFonts w:ascii="Calibri" w:hAnsi="Calibri" w:cs="Arial"/>
                <w:sz w:val="22"/>
                <w:szCs w:val="22"/>
              </w:rPr>
              <w:t>Martin Lares Carrillo.</w:t>
            </w:r>
          </w:p>
        </w:tc>
        <w:tc>
          <w:tcPr>
            <w:tcW w:w="1791" w:type="dxa"/>
            <w:shd w:val="clear" w:color="auto" w:fill="auto"/>
          </w:tcPr>
          <w:p w:rsidR="00B60BDF" w:rsidRPr="00077819" w:rsidRDefault="00B60BDF" w:rsidP="00503D2E">
            <w:pPr>
              <w:jc w:val="center"/>
              <w:rPr>
                <w:rFonts w:ascii="Calibri" w:hAnsi="Calibri" w:cs="Arial"/>
                <w:sz w:val="22"/>
                <w:szCs w:val="22"/>
              </w:rPr>
            </w:pPr>
            <w:r w:rsidRPr="00077819">
              <w:rPr>
                <w:rFonts w:ascii="Calibri" w:hAnsi="Calibri" w:cs="Arial"/>
                <w:sz w:val="22"/>
                <w:szCs w:val="22"/>
              </w:rPr>
              <w:t>A favor</w:t>
            </w:r>
          </w:p>
        </w:tc>
      </w:tr>
      <w:tr w:rsidR="00B60BDF" w:rsidRPr="000B2CFB" w:rsidTr="00503D2E">
        <w:trPr>
          <w:trHeight w:val="263"/>
        </w:trPr>
        <w:tc>
          <w:tcPr>
            <w:tcW w:w="4077" w:type="dxa"/>
            <w:shd w:val="clear" w:color="auto" w:fill="auto"/>
          </w:tcPr>
          <w:p w:rsidR="00B60BDF" w:rsidRPr="00077819" w:rsidRDefault="00B60BDF" w:rsidP="00503D2E">
            <w:pPr>
              <w:jc w:val="both"/>
              <w:rPr>
                <w:rFonts w:ascii="Calibri" w:hAnsi="Calibri" w:cs="Arial"/>
                <w:sz w:val="22"/>
                <w:szCs w:val="22"/>
              </w:rPr>
            </w:pPr>
            <w:r>
              <w:rPr>
                <w:rFonts w:ascii="Calibri" w:hAnsi="Calibri" w:cs="Arial"/>
                <w:sz w:val="22"/>
                <w:szCs w:val="22"/>
              </w:rPr>
              <w:t>Lic. María del Rosario González López.</w:t>
            </w:r>
          </w:p>
        </w:tc>
        <w:tc>
          <w:tcPr>
            <w:tcW w:w="1791" w:type="dxa"/>
            <w:shd w:val="clear" w:color="auto" w:fill="auto"/>
          </w:tcPr>
          <w:p w:rsidR="00B60BDF" w:rsidRPr="00077819" w:rsidRDefault="00B60BDF" w:rsidP="00503D2E">
            <w:pPr>
              <w:jc w:val="center"/>
              <w:rPr>
                <w:rFonts w:ascii="Calibri" w:hAnsi="Calibri" w:cs="Arial"/>
                <w:sz w:val="22"/>
                <w:szCs w:val="22"/>
              </w:rPr>
            </w:pPr>
            <w:r>
              <w:rPr>
                <w:rFonts w:ascii="Calibri" w:hAnsi="Calibri" w:cs="Arial"/>
                <w:sz w:val="22"/>
                <w:szCs w:val="22"/>
              </w:rPr>
              <w:t>A favor</w:t>
            </w:r>
          </w:p>
        </w:tc>
      </w:tr>
      <w:tr w:rsidR="00B60BDF" w:rsidRPr="000B2CFB" w:rsidTr="00503D2E">
        <w:trPr>
          <w:trHeight w:val="263"/>
        </w:trPr>
        <w:tc>
          <w:tcPr>
            <w:tcW w:w="4077" w:type="dxa"/>
            <w:shd w:val="clear" w:color="auto" w:fill="auto"/>
          </w:tcPr>
          <w:p w:rsidR="00B60BDF" w:rsidRPr="00077819" w:rsidRDefault="00B60BDF" w:rsidP="00503D2E">
            <w:pPr>
              <w:jc w:val="both"/>
              <w:rPr>
                <w:rFonts w:ascii="Calibri" w:hAnsi="Calibri" w:cs="Arial"/>
                <w:sz w:val="22"/>
                <w:szCs w:val="22"/>
              </w:rPr>
            </w:pPr>
            <w:r>
              <w:rPr>
                <w:rFonts w:ascii="Calibri" w:hAnsi="Calibri" w:cs="Arial"/>
                <w:sz w:val="22"/>
                <w:szCs w:val="22"/>
              </w:rPr>
              <w:t>Ing. Alberto Duran Machorro.</w:t>
            </w:r>
          </w:p>
        </w:tc>
        <w:tc>
          <w:tcPr>
            <w:tcW w:w="1791" w:type="dxa"/>
            <w:shd w:val="clear" w:color="auto" w:fill="auto"/>
          </w:tcPr>
          <w:p w:rsidR="00B60BDF" w:rsidRPr="00077819" w:rsidRDefault="00B60BDF" w:rsidP="00503D2E">
            <w:pPr>
              <w:jc w:val="center"/>
              <w:rPr>
                <w:rFonts w:ascii="Calibri" w:hAnsi="Calibri" w:cs="Arial"/>
                <w:sz w:val="22"/>
                <w:szCs w:val="22"/>
              </w:rPr>
            </w:pPr>
            <w:r w:rsidRPr="00077819">
              <w:rPr>
                <w:rFonts w:ascii="Calibri" w:hAnsi="Calibri" w:cs="Arial"/>
                <w:sz w:val="22"/>
                <w:szCs w:val="22"/>
              </w:rPr>
              <w:t>A favor</w:t>
            </w:r>
          </w:p>
        </w:tc>
      </w:tr>
      <w:tr w:rsidR="00B60BDF" w:rsidRPr="000B2CFB" w:rsidTr="00503D2E">
        <w:trPr>
          <w:trHeight w:val="263"/>
        </w:trPr>
        <w:tc>
          <w:tcPr>
            <w:tcW w:w="4077" w:type="dxa"/>
            <w:shd w:val="clear" w:color="auto" w:fill="auto"/>
          </w:tcPr>
          <w:p w:rsidR="00B60BDF" w:rsidRPr="00077819" w:rsidRDefault="00B60BDF" w:rsidP="00503D2E">
            <w:pPr>
              <w:jc w:val="both"/>
              <w:rPr>
                <w:rFonts w:ascii="Calibri" w:hAnsi="Calibri" w:cs="Arial"/>
                <w:sz w:val="22"/>
                <w:szCs w:val="22"/>
              </w:rPr>
            </w:pPr>
            <w:r>
              <w:rPr>
                <w:rFonts w:ascii="Calibri" w:hAnsi="Calibri" w:cs="Arial"/>
                <w:sz w:val="22"/>
                <w:szCs w:val="22"/>
              </w:rPr>
              <w:t>Lic. Litzully Goreti Quiñones Pinedo.</w:t>
            </w:r>
          </w:p>
        </w:tc>
        <w:tc>
          <w:tcPr>
            <w:tcW w:w="1791" w:type="dxa"/>
            <w:shd w:val="clear" w:color="auto" w:fill="auto"/>
          </w:tcPr>
          <w:p w:rsidR="00B60BDF" w:rsidRPr="00077819" w:rsidRDefault="00B60BDF" w:rsidP="00503D2E">
            <w:pPr>
              <w:jc w:val="center"/>
              <w:rPr>
                <w:rFonts w:ascii="Calibri" w:hAnsi="Calibri" w:cs="Arial"/>
                <w:sz w:val="22"/>
                <w:szCs w:val="22"/>
              </w:rPr>
            </w:pPr>
            <w:r w:rsidRPr="00077819">
              <w:rPr>
                <w:rFonts w:ascii="Calibri" w:hAnsi="Calibri" w:cs="Arial"/>
                <w:sz w:val="22"/>
                <w:szCs w:val="22"/>
              </w:rPr>
              <w:t>A favor</w:t>
            </w:r>
          </w:p>
        </w:tc>
      </w:tr>
      <w:tr w:rsidR="00B60BDF" w:rsidRPr="000B2CFB" w:rsidTr="00503D2E">
        <w:trPr>
          <w:trHeight w:val="274"/>
        </w:trPr>
        <w:tc>
          <w:tcPr>
            <w:tcW w:w="4077" w:type="dxa"/>
            <w:shd w:val="clear" w:color="auto" w:fill="auto"/>
          </w:tcPr>
          <w:p w:rsidR="00B60BDF" w:rsidRPr="00077819" w:rsidRDefault="00B60BDF" w:rsidP="00503D2E">
            <w:pPr>
              <w:jc w:val="both"/>
              <w:rPr>
                <w:rFonts w:ascii="Calibri" w:hAnsi="Calibri" w:cs="Arial"/>
                <w:sz w:val="22"/>
                <w:szCs w:val="22"/>
              </w:rPr>
            </w:pPr>
            <w:r>
              <w:rPr>
                <w:rFonts w:ascii="Calibri" w:hAnsi="Calibri" w:cs="Arial"/>
                <w:sz w:val="22"/>
                <w:szCs w:val="22"/>
              </w:rPr>
              <w:t>Lic. Rodolfo Rodríguez Robles</w:t>
            </w:r>
          </w:p>
        </w:tc>
        <w:tc>
          <w:tcPr>
            <w:tcW w:w="1791" w:type="dxa"/>
            <w:shd w:val="clear" w:color="auto" w:fill="auto"/>
          </w:tcPr>
          <w:p w:rsidR="00B60BDF" w:rsidRPr="00077819" w:rsidRDefault="00B60BDF" w:rsidP="00503D2E">
            <w:pPr>
              <w:jc w:val="center"/>
              <w:rPr>
                <w:rFonts w:ascii="Calibri" w:hAnsi="Calibri" w:cs="Arial"/>
                <w:sz w:val="22"/>
                <w:szCs w:val="22"/>
              </w:rPr>
            </w:pPr>
            <w:r>
              <w:rPr>
                <w:rFonts w:ascii="Calibri" w:hAnsi="Calibri" w:cs="Arial"/>
                <w:sz w:val="22"/>
                <w:szCs w:val="22"/>
              </w:rPr>
              <w:t>A favor</w:t>
            </w:r>
          </w:p>
        </w:tc>
      </w:tr>
      <w:tr w:rsidR="00B60BDF" w:rsidRPr="000B2CFB" w:rsidTr="00503D2E">
        <w:trPr>
          <w:trHeight w:val="274"/>
        </w:trPr>
        <w:tc>
          <w:tcPr>
            <w:tcW w:w="4077" w:type="dxa"/>
            <w:shd w:val="clear" w:color="auto" w:fill="auto"/>
          </w:tcPr>
          <w:p w:rsidR="00B60BDF" w:rsidRPr="00077819" w:rsidRDefault="00B60BDF" w:rsidP="00503D2E">
            <w:pPr>
              <w:jc w:val="both"/>
              <w:rPr>
                <w:rFonts w:ascii="Calibri" w:hAnsi="Calibri" w:cs="Arial"/>
                <w:sz w:val="22"/>
                <w:szCs w:val="22"/>
                <w:lang w:val="es-MX"/>
              </w:rPr>
            </w:pPr>
            <w:r>
              <w:rPr>
                <w:rFonts w:ascii="Calibri" w:hAnsi="Calibri" w:cs="Arial"/>
                <w:sz w:val="22"/>
                <w:szCs w:val="22"/>
              </w:rPr>
              <w:t xml:space="preserve">Mtro. José Gregorio Quezada </w:t>
            </w:r>
            <w:r>
              <w:rPr>
                <w:rFonts w:ascii="Calibri" w:hAnsi="Calibri" w:cs="Arial"/>
                <w:sz w:val="22"/>
                <w:szCs w:val="22"/>
                <w:lang w:val="es-MX"/>
              </w:rPr>
              <w:t>Santoyo</w:t>
            </w:r>
          </w:p>
        </w:tc>
        <w:tc>
          <w:tcPr>
            <w:tcW w:w="1791" w:type="dxa"/>
            <w:shd w:val="clear" w:color="auto" w:fill="auto"/>
          </w:tcPr>
          <w:p w:rsidR="00B60BDF" w:rsidRPr="00077819" w:rsidRDefault="00B60BDF" w:rsidP="00503D2E">
            <w:pPr>
              <w:jc w:val="center"/>
              <w:rPr>
                <w:rFonts w:ascii="Calibri" w:hAnsi="Calibri" w:cs="Arial"/>
                <w:sz w:val="22"/>
                <w:szCs w:val="22"/>
              </w:rPr>
            </w:pPr>
            <w:r>
              <w:rPr>
                <w:rFonts w:ascii="Calibri" w:hAnsi="Calibri" w:cs="Arial"/>
                <w:sz w:val="22"/>
                <w:szCs w:val="22"/>
              </w:rPr>
              <w:t>En contra</w:t>
            </w:r>
          </w:p>
        </w:tc>
      </w:tr>
      <w:tr w:rsidR="00B60BDF" w:rsidRPr="000B2CFB" w:rsidTr="00503D2E">
        <w:trPr>
          <w:trHeight w:val="274"/>
        </w:trPr>
        <w:tc>
          <w:tcPr>
            <w:tcW w:w="4077" w:type="dxa"/>
            <w:shd w:val="clear" w:color="auto" w:fill="auto"/>
          </w:tcPr>
          <w:p w:rsidR="00B60BDF" w:rsidRPr="00077819" w:rsidRDefault="00B60BDF" w:rsidP="00503D2E">
            <w:pPr>
              <w:jc w:val="both"/>
              <w:rPr>
                <w:rFonts w:ascii="Calibri" w:hAnsi="Calibri" w:cs="Arial"/>
                <w:sz w:val="22"/>
                <w:szCs w:val="22"/>
              </w:rPr>
            </w:pPr>
            <w:r>
              <w:rPr>
                <w:rFonts w:ascii="Calibri" w:hAnsi="Calibri" w:cs="Arial"/>
                <w:sz w:val="22"/>
                <w:szCs w:val="22"/>
              </w:rPr>
              <w:t>Lic. Eva Anahí Leaños Luna.</w:t>
            </w:r>
          </w:p>
        </w:tc>
        <w:tc>
          <w:tcPr>
            <w:tcW w:w="1791" w:type="dxa"/>
            <w:shd w:val="clear" w:color="auto" w:fill="auto"/>
          </w:tcPr>
          <w:p w:rsidR="00B60BDF" w:rsidRPr="00077819" w:rsidRDefault="00B60BDF" w:rsidP="00503D2E">
            <w:pPr>
              <w:jc w:val="center"/>
              <w:rPr>
                <w:rFonts w:ascii="Calibri" w:hAnsi="Calibri" w:cs="Arial"/>
                <w:sz w:val="22"/>
                <w:szCs w:val="22"/>
              </w:rPr>
            </w:pPr>
            <w:r>
              <w:rPr>
                <w:rFonts w:ascii="Calibri" w:hAnsi="Calibri" w:cs="Arial"/>
                <w:sz w:val="22"/>
                <w:szCs w:val="22"/>
              </w:rPr>
              <w:t>En contra</w:t>
            </w:r>
          </w:p>
        </w:tc>
      </w:tr>
      <w:tr w:rsidR="00B60BDF" w:rsidRPr="000B2CFB" w:rsidTr="00503D2E">
        <w:trPr>
          <w:trHeight w:val="274"/>
        </w:trPr>
        <w:tc>
          <w:tcPr>
            <w:tcW w:w="4077" w:type="dxa"/>
            <w:shd w:val="clear" w:color="auto" w:fill="auto"/>
          </w:tcPr>
          <w:p w:rsidR="00B60BDF" w:rsidRPr="00077819" w:rsidRDefault="00B60BDF" w:rsidP="00503D2E">
            <w:pPr>
              <w:jc w:val="both"/>
              <w:rPr>
                <w:rFonts w:ascii="Calibri" w:hAnsi="Calibri" w:cs="Arial"/>
                <w:sz w:val="22"/>
                <w:szCs w:val="22"/>
              </w:rPr>
            </w:pPr>
            <w:r>
              <w:rPr>
                <w:rFonts w:ascii="Calibri" w:hAnsi="Calibri" w:cs="Arial"/>
                <w:sz w:val="22"/>
                <w:szCs w:val="22"/>
              </w:rPr>
              <w:t>C. Héctor Manuel de León Vázquez.</w:t>
            </w:r>
          </w:p>
        </w:tc>
        <w:tc>
          <w:tcPr>
            <w:tcW w:w="1791" w:type="dxa"/>
            <w:shd w:val="clear" w:color="auto" w:fill="auto"/>
          </w:tcPr>
          <w:p w:rsidR="00B60BDF" w:rsidRPr="00077819" w:rsidRDefault="00B60BDF" w:rsidP="00503D2E">
            <w:pPr>
              <w:jc w:val="center"/>
              <w:rPr>
                <w:rFonts w:ascii="Calibri" w:hAnsi="Calibri" w:cs="Arial"/>
                <w:sz w:val="22"/>
                <w:szCs w:val="22"/>
              </w:rPr>
            </w:pPr>
            <w:r>
              <w:rPr>
                <w:rFonts w:ascii="Calibri" w:hAnsi="Calibri" w:cs="Arial"/>
                <w:sz w:val="22"/>
                <w:szCs w:val="22"/>
              </w:rPr>
              <w:t>A favor</w:t>
            </w:r>
          </w:p>
        </w:tc>
      </w:tr>
    </w:tbl>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Pr="006D78B0" w:rsidRDefault="00B60BDF" w:rsidP="00B60BD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B60BDF" w:rsidRDefault="00B60BDF" w:rsidP="00B60BDF">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E</w:t>
      </w:r>
      <w:r w:rsidRPr="006D78B0">
        <w:rPr>
          <w:rFonts w:asciiTheme="minorHAnsi" w:eastAsiaTheme="minorHAnsi" w:hAnsiTheme="minorHAnsi" w:cs="Arial"/>
          <w:color w:val="000000" w:themeColor="text1"/>
          <w:sz w:val="22"/>
          <w:szCs w:val="22"/>
          <w:lang w:val="es-MX" w:eastAsia="en-US"/>
        </w:rPr>
        <w:t xml:space="preserve">mitiéndose </w:t>
      </w:r>
      <w:r>
        <w:rPr>
          <w:rFonts w:asciiTheme="minorHAnsi" w:eastAsiaTheme="minorHAnsi" w:hAnsiTheme="minorHAnsi" w:cs="Arial"/>
          <w:color w:val="000000" w:themeColor="text1"/>
          <w:sz w:val="22"/>
          <w:szCs w:val="22"/>
          <w:lang w:val="es-MX" w:eastAsia="en-US"/>
        </w:rPr>
        <w:t xml:space="preserve">08 (ocho) </w:t>
      </w:r>
      <w:r w:rsidRPr="006D78B0">
        <w:rPr>
          <w:rFonts w:asciiTheme="minorHAnsi" w:eastAsiaTheme="minorHAnsi" w:hAnsiTheme="minorHAnsi" w:cs="Arial"/>
          <w:color w:val="000000" w:themeColor="text1"/>
          <w:sz w:val="22"/>
          <w:szCs w:val="22"/>
          <w:lang w:val="es-MX" w:eastAsia="en-US"/>
        </w:rPr>
        <w:t xml:space="preserve">votos a favor, </w:t>
      </w:r>
      <w:r>
        <w:rPr>
          <w:rFonts w:asciiTheme="minorHAnsi" w:eastAsiaTheme="minorHAnsi" w:hAnsiTheme="minorHAnsi" w:cs="Arial"/>
          <w:color w:val="000000" w:themeColor="text1"/>
          <w:sz w:val="22"/>
          <w:szCs w:val="22"/>
          <w:lang w:val="es-MX" w:eastAsia="en-US"/>
        </w:rPr>
        <w:t>2 (dos) votos</w:t>
      </w:r>
      <w:r w:rsidRPr="006D78B0">
        <w:rPr>
          <w:rFonts w:asciiTheme="minorHAnsi" w:eastAsiaTheme="minorHAnsi" w:hAnsiTheme="minorHAnsi" w:cs="Arial"/>
          <w:color w:val="000000" w:themeColor="text1"/>
          <w:sz w:val="22"/>
          <w:szCs w:val="22"/>
          <w:lang w:val="es-MX" w:eastAsia="en-US"/>
        </w:rPr>
        <w:t xml:space="preserve"> en contra</w:t>
      </w:r>
      <w:r>
        <w:rPr>
          <w:rFonts w:asciiTheme="minorHAnsi" w:eastAsiaTheme="minorHAnsi" w:hAnsiTheme="minorHAnsi" w:cs="Arial"/>
          <w:color w:val="000000" w:themeColor="text1"/>
          <w:sz w:val="22"/>
          <w:szCs w:val="22"/>
          <w:lang w:val="es-MX" w:eastAsia="en-US"/>
        </w:rPr>
        <w:t>, 0 (cero) Abstenciones, por lo que es aprobado por mayoría calificada.</w:t>
      </w:r>
    </w:p>
    <w:p w:rsidR="00B60BDF" w:rsidRPr="00B60BDF" w:rsidRDefault="00B60BDF" w:rsidP="00B60BDF">
      <w:pPr>
        <w:pStyle w:val="Prrafodelista"/>
        <w:spacing w:after="160" w:line="259" w:lineRule="auto"/>
        <w:ind w:left="1440"/>
        <w:jc w:val="both"/>
        <w:rPr>
          <w:rFonts w:asciiTheme="minorHAnsi" w:eastAsiaTheme="minorHAnsi" w:hAnsiTheme="minorHAnsi" w:cs="Arial"/>
          <w:b/>
          <w:color w:val="000000" w:themeColor="text1"/>
          <w:sz w:val="22"/>
          <w:szCs w:val="22"/>
          <w:lang w:val="es-MX" w:eastAsia="en-US"/>
        </w:rPr>
      </w:pPr>
    </w:p>
    <w:p w:rsidR="00B60BDF" w:rsidRDefault="00C41484" w:rsidP="00D12958">
      <w:pPr>
        <w:pStyle w:val="Prrafodelista"/>
        <w:numPr>
          <w:ilvl w:val="0"/>
          <w:numId w:val="18"/>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Autorización</w:t>
      </w:r>
      <w:r w:rsidR="00B60BDF">
        <w:rPr>
          <w:rFonts w:asciiTheme="minorHAnsi" w:eastAsiaTheme="minorHAnsi" w:hAnsiTheme="minorHAnsi" w:cs="Arial"/>
          <w:b/>
          <w:color w:val="000000" w:themeColor="text1"/>
          <w:sz w:val="22"/>
          <w:szCs w:val="22"/>
          <w:lang w:val="es-MX" w:eastAsia="en-US"/>
        </w:rPr>
        <w:t xml:space="preserve"> para que el Presidente Municipal y el Director de Obras Públicas, contraten empresas para la ejecución de obras municipales.</w:t>
      </w:r>
    </w:p>
    <w:p w:rsidR="002722E2" w:rsidRDefault="002722E2" w:rsidP="002722E2">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Pinedo Martínez, presidente, e Ing. Javier Vázquez Granados, director de obras públicas, solicitan autorización para que por su conducto la administración pública municipal realice contrataciones de empresas del sector privado para la ejecución de obras especializadas o aquellas para las cuales se requieren equipos o aditamentos especiales o así como perfiles profesionales especializados; y de los cuales no tenga o cuente con ellos la administración pública municipal y se vea conveniente la contratación de estos servicios. Analizada que fue la propuesta, se autoriza por unanimidad para que </w:t>
      </w:r>
      <w:r w:rsidRPr="002722E2">
        <w:rPr>
          <w:rFonts w:asciiTheme="minorHAnsi" w:eastAsiaTheme="minorHAnsi" w:hAnsiTheme="minorHAnsi" w:cs="Arial"/>
          <w:color w:val="000000" w:themeColor="text1"/>
          <w:sz w:val="22"/>
          <w:szCs w:val="22"/>
          <w:lang w:val="es-MX" w:eastAsia="en-US"/>
        </w:rPr>
        <w:t>Armando Pinedo Martínez, presidente, e Ing. Javier Vázquez Granados, director de obras públicas</w:t>
      </w:r>
      <w:r>
        <w:rPr>
          <w:rFonts w:asciiTheme="minorHAnsi" w:eastAsiaTheme="minorHAnsi" w:hAnsiTheme="minorHAnsi" w:cs="Arial"/>
          <w:color w:val="000000" w:themeColor="text1"/>
          <w:sz w:val="22"/>
          <w:szCs w:val="22"/>
          <w:lang w:val="es-MX" w:eastAsia="en-US"/>
        </w:rPr>
        <w:t>, tengan facultades para contratar este tipo de servicios en pro del municipio.</w:t>
      </w:r>
    </w:p>
    <w:p w:rsidR="002722E2" w:rsidRPr="002722E2" w:rsidRDefault="002722E2" w:rsidP="002722E2">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p>
    <w:p w:rsidR="002722E2" w:rsidRDefault="002722E2" w:rsidP="00D12958">
      <w:pPr>
        <w:pStyle w:val="Prrafodelista"/>
        <w:numPr>
          <w:ilvl w:val="0"/>
          <w:numId w:val="18"/>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 xml:space="preserve">Reservado: Autorización para indemnización por accidente. </w:t>
      </w:r>
      <w:r w:rsidRPr="002722E2">
        <w:rPr>
          <w:rFonts w:asciiTheme="minorHAnsi" w:eastAsiaTheme="minorHAnsi" w:hAnsiTheme="minorHAnsi" w:cs="Arial"/>
          <w:color w:val="000000" w:themeColor="text1"/>
          <w:sz w:val="22"/>
          <w:szCs w:val="22"/>
          <w:lang w:val="es-MX" w:eastAsia="en-US"/>
        </w:rPr>
        <w:t>(Lo redacta Rodo)</w:t>
      </w:r>
    </w:p>
    <w:p w:rsidR="001E05BF" w:rsidRPr="002722E2" w:rsidRDefault="002722E2" w:rsidP="002722E2">
      <w:pPr>
        <w:pStyle w:val="Prrafodelista"/>
        <w:spacing w:after="160" w:line="259" w:lineRule="auto"/>
        <w:ind w:left="1440"/>
        <w:jc w:val="both"/>
        <w:rPr>
          <w:rFonts w:asciiTheme="minorHAnsi" w:eastAsiaTheme="minorHAnsi" w:hAnsiTheme="minorHAnsi" w:cs="Arial"/>
          <w:color w:val="FF0000"/>
          <w:sz w:val="22"/>
          <w:szCs w:val="22"/>
          <w:lang w:val="es-MX" w:eastAsia="en-US"/>
        </w:rPr>
      </w:pPr>
      <w:r>
        <w:rPr>
          <w:rFonts w:asciiTheme="minorHAnsi" w:eastAsiaTheme="minorHAnsi" w:hAnsiTheme="minorHAnsi" w:cs="Arial"/>
          <w:color w:val="000000" w:themeColor="text1"/>
          <w:sz w:val="22"/>
          <w:szCs w:val="22"/>
          <w:lang w:val="es-MX" w:eastAsia="en-US"/>
        </w:rPr>
        <w:t xml:space="preserve">Rodolfo Rodríguez Robles, sindico, expone la solicitud  del C. </w:t>
      </w:r>
      <w:r w:rsidRPr="002722E2">
        <w:rPr>
          <w:rFonts w:asciiTheme="minorHAnsi" w:eastAsiaTheme="minorHAnsi" w:hAnsiTheme="minorHAnsi" w:cs="Arial"/>
          <w:color w:val="FF0000"/>
          <w:sz w:val="22"/>
          <w:szCs w:val="22"/>
          <w:lang w:val="es-MX" w:eastAsia="en-US"/>
        </w:rPr>
        <w:t>XXX</w:t>
      </w:r>
      <w:r>
        <w:rPr>
          <w:rFonts w:asciiTheme="minorHAnsi" w:eastAsiaTheme="minorHAnsi" w:hAnsiTheme="minorHAnsi" w:cs="Arial"/>
          <w:color w:val="FF0000"/>
          <w:sz w:val="22"/>
          <w:szCs w:val="22"/>
          <w:lang w:val="es-MX" w:eastAsia="en-US"/>
        </w:rPr>
        <w:t xml:space="preserve"> </w:t>
      </w:r>
      <w:r w:rsidRPr="002722E2">
        <w:rPr>
          <w:rFonts w:asciiTheme="minorHAnsi" w:eastAsiaTheme="minorHAnsi" w:hAnsiTheme="minorHAnsi" w:cs="Arial"/>
          <w:sz w:val="22"/>
          <w:szCs w:val="22"/>
          <w:lang w:val="es-MX" w:eastAsia="en-US"/>
        </w:rPr>
        <w:t xml:space="preserve">que consiste en aprobar una indemnización por accidente laboral. Analizada que es la solicitud, se </w:t>
      </w:r>
      <w:r w:rsidRPr="002722E2">
        <w:rPr>
          <w:rFonts w:asciiTheme="minorHAnsi" w:eastAsiaTheme="minorHAnsi" w:hAnsiTheme="minorHAnsi" w:cs="Arial"/>
          <w:sz w:val="22"/>
          <w:szCs w:val="22"/>
          <w:lang w:val="es-MX" w:eastAsia="en-US"/>
        </w:rPr>
        <w:lastRenderedPageBreak/>
        <w:t xml:space="preserve">deniega con el argumento que desde la comisión edilicia fue valorado y </w:t>
      </w:r>
      <w:proofErr w:type="spellStart"/>
      <w:r w:rsidRPr="002722E2">
        <w:rPr>
          <w:rFonts w:asciiTheme="minorHAnsi" w:eastAsiaTheme="minorHAnsi" w:hAnsiTheme="minorHAnsi" w:cs="Arial"/>
          <w:sz w:val="22"/>
          <w:szCs w:val="22"/>
          <w:lang w:val="es-MX" w:eastAsia="en-US"/>
        </w:rPr>
        <w:t>nalizado</w:t>
      </w:r>
      <w:proofErr w:type="spellEnd"/>
      <w:r w:rsidRPr="002722E2">
        <w:rPr>
          <w:rFonts w:asciiTheme="minorHAnsi" w:eastAsiaTheme="minorHAnsi" w:hAnsiTheme="minorHAnsi" w:cs="Arial"/>
          <w:sz w:val="22"/>
          <w:szCs w:val="22"/>
          <w:lang w:val="es-MX" w:eastAsia="en-US"/>
        </w:rPr>
        <w:t xml:space="preserve"> como improcedente.</w:t>
      </w:r>
    </w:p>
    <w:p w:rsidR="001542B8" w:rsidRDefault="001542B8" w:rsidP="00835F2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1F4563" w:rsidRPr="008B6500" w:rsidRDefault="001F45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Clausura de la sesión.</w:t>
      </w:r>
    </w:p>
    <w:p w:rsidR="001A4061" w:rsidRDefault="001A4061" w:rsidP="001A4061">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435E3B" w:rsidRPr="006E1368" w:rsidRDefault="00435E3B"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Hora de término</w:t>
      </w:r>
      <w:r w:rsidR="002D4C93">
        <w:rPr>
          <w:rFonts w:asciiTheme="minorHAnsi" w:eastAsiaTheme="minorHAnsi" w:hAnsiTheme="minorHAnsi" w:cs="Arial"/>
          <w:color w:val="000000" w:themeColor="text1"/>
          <w:sz w:val="22"/>
          <w:szCs w:val="22"/>
          <w:lang w:val="es-MX" w:eastAsia="en-US"/>
        </w:rPr>
        <w:t xml:space="preserve">:        </w:t>
      </w:r>
      <w:r w:rsidR="002722E2">
        <w:rPr>
          <w:rFonts w:asciiTheme="minorHAnsi" w:eastAsiaTheme="minorHAnsi" w:hAnsiTheme="minorHAnsi" w:cs="Arial"/>
          <w:color w:val="000000" w:themeColor="text1"/>
          <w:sz w:val="22"/>
          <w:szCs w:val="22"/>
          <w:lang w:val="es-MX" w:eastAsia="en-US"/>
        </w:rPr>
        <w:t>19:35</w:t>
      </w:r>
      <w:r w:rsidR="002D4C93">
        <w:rPr>
          <w:rFonts w:asciiTheme="minorHAnsi" w:eastAsiaTheme="minorHAnsi" w:hAnsiTheme="minorHAnsi" w:cs="Arial"/>
          <w:color w:val="000000" w:themeColor="text1"/>
          <w:sz w:val="22"/>
          <w:szCs w:val="22"/>
          <w:lang w:val="es-MX" w:eastAsia="en-US"/>
        </w:rPr>
        <w:t xml:space="preserve"> </w:t>
      </w:r>
      <w:r w:rsidR="001E05BF">
        <w:rPr>
          <w:rFonts w:asciiTheme="minorHAnsi" w:eastAsiaTheme="minorHAnsi" w:hAnsiTheme="minorHAnsi" w:cs="Arial"/>
          <w:color w:val="000000" w:themeColor="text1"/>
          <w:sz w:val="22"/>
          <w:szCs w:val="22"/>
          <w:lang w:val="es-MX" w:eastAsia="en-US"/>
        </w:rPr>
        <w:t xml:space="preserve">               </w:t>
      </w:r>
      <w:r w:rsidR="00FA2E0B">
        <w:rPr>
          <w:rFonts w:asciiTheme="minorHAnsi" w:eastAsiaTheme="minorHAnsi" w:hAnsiTheme="minorHAnsi" w:cs="Arial"/>
          <w:color w:val="000000" w:themeColor="text1"/>
          <w:sz w:val="22"/>
          <w:szCs w:val="22"/>
          <w:lang w:val="es-MX" w:eastAsia="en-US"/>
        </w:rPr>
        <w:t>horas</w:t>
      </w:r>
    </w:p>
    <w:sectPr w:rsidR="00435E3B" w:rsidRPr="006E1368" w:rsidSect="001E4F44">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87" w:rsidRDefault="00B87687" w:rsidP="00083DF0">
      <w:r>
        <w:separator/>
      </w:r>
    </w:p>
  </w:endnote>
  <w:endnote w:type="continuationSeparator" w:id="0">
    <w:p w:rsidR="00B87687" w:rsidRDefault="00B87687"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B0" w:rsidRDefault="00E301B0"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87" w:rsidRDefault="00B87687" w:rsidP="00083DF0">
      <w:r>
        <w:separator/>
      </w:r>
    </w:p>
  </w:footnote>
  <w:footnote w:type="continuationSeparator" w:id="0">
    <w:p w:rsidR="00B87687" w:rsidRDefault="00B87687"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7EF"/>
    <w:multiLevelType w:val="hybridMultilevel"/>
    <w:tmpl w:val="5950B95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1C6159B3"/>
    <w:multiLevelType w:val="hybridMultilevel"/>
    <w:tmpl w:val="2B9204FA"/>
    <w:lvl w:ilvl="0" w:tplc="B052BD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2B9592D"/>
    <w:multiLevelType w:val="hybridMultilevel"/>
    <w:tmpl w:val="2D0A4A18"/>
    <w:lvl w:ilvl="0" w:tplc="85AEF59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38DE6AF5"/>
    <w:multiLevelType w:val="hybridMultilevel"/>
    <w:tmpl w:val="1EBEC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A67C08"/>
    <w:multiLevelType w:val="hybridMultilevel"/>
    <w:tmpl w:val="327A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F82FC9"/>
    <w:multiLevelType w:val="hybridMultilevel"/>
    <w:tmpl w:val="993C364C"/>
    <w:lvl w:ilvl="0" w:tplc="B01007B8">
      <w:numFmt w:val="bullet"/>
      <w:lvlText w:val=""/>
      <w:lvlJc w:val="left"/>
      <w:pPr>
        <w:ind w:left="1429" w:hanging="360"/>
      </w:pPr>
      <w:rPr>
        <w:rFonts w:ascii="Symbol" w:eastAsiaTheme="minorHAnsi" w:hAnsi="Symbol" w:cs="Arial" w:hint="default"/>
        <w:b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419C4EA1"/>
    <w:multiLevelType w:val="hybridMultilevel"/>
    <w:tmpl w:val="693A3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AC1D57"/>
    <w:multiLevelType w:val="hybridMultilevel"/>
    <w:tmpl w:val="E754310C"/>
    <w:lvl w:ilvl="0" w:tplc="F0C422C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4E671E9"/>
    <w:multiLevelType w:val="hybridMultilevel"/>
    <w:tmpl w:val="6C1A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8756386"/>
    <w:multiLevelType w:val="hybridMultilevel"/>
    <w:tmpl w:val="65C6ECAA"/>
    <w:lvl w:ilvl="0" w:tplc="125A51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67A62566"/>
    <w:multiLevelType w:val="hybridMultilevel"/>
    <w:tmpl w:val="94F2B13C"/>
    <w:lvl w:ilvl="0" w:tplc="9B885B5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690E1716"/>
    <w:multiLevelType w:val="hybridMultilevel"/>
    <w:tmpl w:val="D610A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F736077"/>
    <w:multiLevelType w:val="hybridMultilevel"/>
    <w:tmpl w:val="F7621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6B4632"/>
    <w:multiLevelType w:val="hybridMultilevel"/>
    <w:tmpl w:val="51581B4E"/>
    <w:lvl w:ilvl="0" w:tplc="735E68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7E40297F"/>
    <w:multiLevelType w:val="hybridMultilevel"/>
    <w:tmpl w:val="2290714E"/>
    <w:lvl w:ilvl="0" w:tplc="8B8E5A6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7"/>
  </w:num>
  <w:num w:numId="5">
    <w:abstractNumId w:val="6"/>
  </w:num>
  <w:num w:numId="6">
    <w:abstractNumId w:val="8"/>
  </w:num>
  <w:num w:numId="7">
    <w:abstractNumId w:val="13"/>
  </w:num>
  <w:num w:numId="8">
    <w:abstractNumId w:val="3"/>
  </w:num>
  <w:num w:numId="9">
    <w:abstractNumId w:val="12"/>
  </w:num>
  <w:num w:numId="10">
    <w:abstractNumId w:val="0"/>
  </w:num>
  <w:num w:numId="11">
    <w:abstractNumId w:val="4"/>
  </w:num>
  <w:num w:numId="12">
    <w:abstractNumId w:val="5"/>
  </w:num>
  <w:num w:numId="13">
    <w:abstractNumId w:val="2"/>
  </w:num>
  <w:num w:numId="14">
    <w:abstractNumId w:val="11"/>
  </w:num>
  <w:num w:numId="15">
    <w:abstractNumId w:val="14"/>
  </w:num>
  <w:num w:numId="16">
    <w:abstractNumId w:val="9"/>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15BF0"/>
    <w:rsid w:val="00033ABE"/>
    <w:rsid w:val="0004776E"/>
    <w:rsid w:val="00061C63"/>
    <w:rsid w:val="00062A77"/>
    <w:rsid w:val="00077819"/>
    <w:rsid w:val="00083DF0"/>
    <w:rsid w:val="000A0490"/>
    <w:rsid w:val="000E5081"/>
    <w:rsid w:val="000F2FB9"/>
    <w:rsid w:val="000F5B9F"/>
    <w:rsid w:val="001068AF"/>
    <w:rsid w:val="001542B8"/>
    <w:rsid w:val="00162EBD"/>
    <w:rsid w:val="00167D00"/>
    <w:rsid w:val="00175299"/>
    <w:rsid w:val="00180608"/>
    <w:rsid w:val="00186E76"/>
    <w:rsid w:val="001A2BBC"/>
    <w:rsid w:val="001A4061"/>
    <w:rsid w:val="001E05BF"/>
    <w:rsid w:val="001E4F44"/>
    <w:rsid w:val="001F4563"/>
    <w:rsid w:val="00200C2C"/>
    <w:rsid w:val="002051D4"/>
    <w:rsid w:val="002451A2"/>
    <w:rsid w:val="00245EBB"/>
    <w:rsid w:val="002722E2"/>
    <w:rsid w:val="00273F16"/>
    <w:rsid w:val="0028350D"/>
    <w:rsid w:val="00286276"/>
    <w:rsid w:val="00293413"/>
    <w:rsid w:val="002D4B30"/>
    <w:rsid w:val="002D4BB7"/>
    <w:rsid w:val="002D4C93"/>
    <w:rsid w:val="0030213E"/>
    <w:rsid w:val="00320891"/>
    <w:rsid w:val="00327C6B"/>
    <w:rsid w:val="003450EE"/>
    <w:rsid w:val="003920AC"/>
    <w:rsid w:val="003B6140"/>
    <w:rsid w:val="003C05C8"/>
    <w:rsid w:val="003C38D0"/>
    <w:rsid w:val="003E6107"/>
    <w:rsid w:val="003E7B03"/>
    <w:rsid w:val="00401307"/>
    <w:rsid w:val="00425213"/>
    <w:rsid w:val="00435E3B"/>
    <w:rsid w:val="00457332"/>
    <w:rsid w:val="00466675"/>
    <w:rsid w:val="00474558"/>
    <w:rsid w:val="00476715"/>
    <w:rsid w:val="004936A5"/>
    <w:rsid w:val="00497217"/>
    <w:rsid w:val="004A0A43"/>
    <w:rsid w:val="004B00EF"/>
    <w:rsid w:val="00500AA0"/>
    <w:rsid w:val="00517497"/>
    <w:rsid w:val="00555BF2"/>
    <w:rsid w:val="00580B76"/>
    <w:rsid w:val="00595F3E"/>
    <w:rsid w:val="005B5895"/>
    <w:rsid w:val="005D5C36"/>
    <w:rsid w:val="005E618F"/>
    <w:rsid w:val="0060362F"/>
    <w:rsid w:val="006109EF"/>
    <w:rsid w:val="00652DE0"/>
    <w:rsid w:val="006735A3"/>
    <w:rsid w:val="00673777"/>
    <w:rsid w:val="00694D32"/>
    <w:rsid w:val="006B7F9D"/>
    <w:rsid w:val="006D78B0"/>
    <w:rsid w:val="006E1368"/>
    <w:rsid w:val="006E1544"/>
    <w:rsid w:val="006E76C5"/>
    <w:rsid w:val="006F2BC2"/>
    <w:rsid w:val="00710D95"/>
    <w:rsid w:val="00735DB2"/>
    <w:rsid w:val="00736676"/>
    <w:rsid w:val="007444B6"/>
    <w:rsid w:val="00747AF0"/>
    <w:rsid w:val="007613FC"/>
    <w:rsid w:val="00762236"/>
    <w:rsid w:val="0077032A"/>
    <w:rsid w:val="0079499F"/>
    <w:rsid w:val="00795209"/>
    <w:rsid w:val="007A4FFC"/>
    <w:rsid w:val="007C62AB"/>
    <w:rsid w:val="007E40FE"/>
    <w:rsid w:val="00800EAF"/>
    <w:rsid w:val="0080634C"/>
    <w:rsid w:val="00835F2F"/>
    <w:rsid w:val="00841385"/>
    <w:rsid w:val="008563AE"/>
    <w:rsid w:val="00884123"/>
    <w:rsid w:val="008B54BE"/>
    <w:rsid w:val="008B6500"/>
    <w:rsid w:val="008B7435"/>
    <w:rsid w:val="00903C62"/>
    <w:rsid w:val="0090721F"/>
    <w:rsid w:val="009310F1"/>
    <w:rsid w:val="009467DD"/>
    <w:rsid w:val="009561C0"/>
    <w:rsid w:val="00980C4D"/>
    <w:rsid w:val="009832AE"/>
    <w:rsid w:val="00987BCC"/>
    <w:rsid w:val="00993F1E"/>
    <w:rsid w:val="009B6C3B"/>
    <w:rsid w:val="009D0EAA"/>
    <w:rsid w:val="009D7D91"/>
    <w:rsid w:val="009E223A"/>
    <w:rsid w:val="009E5C15"/>
    <w:rsid w:val="009F4624"/>
    <w:rsid w:val="009F6AE4"/>
    <w:rsid w:val="00A202BE"/>
    <w:rsid w:val="00A34D65"/>
    <w:rsid w:val="00A3696B"/>
    <w:rsid w:val="00A450F4"/>
    <w:rsid w:val="00A54827"/>
    <w:rsid w:val="00A5555F"/>
    <w:rsid w:val="00A63ABC"/>
    <w:rsid w:val="00A65832"/>
    <w:rsid w:val="00A759FB"/>
    <w:rsid w:val="00A86ACB"/>
    <w:rsid w:val="00A910AA"/>
    <w:rsid w:val="00AA1059"/>
    <w:rsid w:val="00AA3746"/>
    <w:rsid w:val="00AC0B81"/>
    <w:rsid w:val="00AC0EC4"/>
    <w:rsid w:val="00AC2643"/>
    <w:rsid w:val="00AC5D75"/>
    <w:rsid w:val="00B557E5"/>
    <w:rsid w:val="00B60BDF"/>
    <w:rsid w:val="00B63E10"/>
    <w:rsid w:val="00B87687"/>
    <w:rsid w:val="00B93860"/>
    <w:rsid w:val="00BA2168"/>
    <w:rsid w:val="00BA56C0"/>
    <w:rsid w:val="00BD66BA"/>
    <w:rsid w:val="00BE41CE"/>
    <w:rsid w:val="00C074E0"/>
    <w:rsid w:val="00C173D4"/>
    <w:rsid w:val="00C36C80"/>
    <w:rsid w:val="00C41484"/>
    <w:rsid w:val="00C532D4"/>
    <w:rsid w:val="00C56D27"/>
    <w:rsid w:val="00C65617"/>
    <w:rsid w:val="00C81AE0"/>
    <w:rsid w:val="00C8381C"/>
    <w:rsid w:val="00CB6737"/>
    <w:rsid w:val="00CC47FC"/>
    <w:rsid w:val="00CC68DE"/>
    <w:rsid w:val="00CC778F"/>
    <w:rsid w:val="00CE1E1D"/>
    <w:rsid w:val="00D12958"/>
    <w:rsid w:val="00D5394F"/>
    <w:rsid w:val="00D812DE"/>
    <w:rsid w:val="00D82FB4"/>
    <w:rsid w:val="00D84050"/>
    <w:rsid w:val="00D84975"/>
    <w:rsid w:val="00D87FA7"/>
    <w:rsid w:val="00D90147"/>
    <w:rsid w:val="00DE469F"/>
    <w:rsid w:val="00DE7EB2"/>
    <w:rsid w:val="00E0076F"/>
    <w:rsid w:val="00E1410E"/>
    <w:rsid w:val="00E301B0"/>
    <w:rsid w:val="00E44662"/>
    <w:rsid w:val="00E848EE"/>
    <w:rsid w:val="00E9514B"/>
    <w:rsid w:val="00EB1466"/>
    <w:rsid w:val="00EB1845"/>
    <w:rsid w:val="00EB1F5B"/>
    <w:rsid w:val="00EB79AC"/>
    <w:rsid w:val="00EC1735"/>
    <w:rsid w:val="00ED1816"/>
    <w:rsid w:val="00ED747B"/>
    <w:rsid w:val="00EF6BF2"/>
    <w:rsid w:val="00EF7BF7"/>
    <w:rsid w:val="00F3591A"/>
    <w:rsid w:val="00F418B6"/>
    <w:rsid w:val="00F62050"/>
    <w:rsid w:val="00F65363"/>
    <w:rsid w:val="00F72045"/>
    <w:rsid w:val="00F76BFA"/>
    <w:rsid w:val="00F93134"/>
    <w:rsid w:val="00FA2E0B"/>
    <w:rsid w:val="00FA56D9"/>
    <w:rsid w:val="00FB0B41"/>
    <w:rsid w:val="00FC1E6F"/>
    <w:rsid w:val="00FD7026"/>
    <w:rsid w:val="00FF4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6566</TotalTime>
  <Pages>8</Pages>
  <Words>4289</Words>
  <Characters>23594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58</cp:revision>
  <cp:lastPrinted>2017-05-23T21:57:00Z</cp:lastPrinted>
  <dcterms:created xsi:type="dcterms:W3CDTF">2016-10-21T19:17:00Z</dcterms:created>
  <dcterms:modified xsi:type="dcterms:W3CDTF">2017-06-01T20:12:00Z</dcterms:modified>
</cp:coreProperties>
</file>